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7A7B" w14:textId="77777777" w:rsidR="00F340B8" w:rsidRPr="00C14B87" w:rsidRDefault="00F340B8">
      <w:pPr>
        <w:ind w:left="720"/>
        <w:rPr>
          <w:rFonts w:asciiTheme="minorHAnsi" w:hAnsiTheme="minorHAnsi" w:cs="Arial"/>
          <w:sz w:val="22"/>
          <w:lang w:val="cy-GB"/>
        </w:rPr>
      </w:pPr>
      <w:bookmarkStart w:id="0" w:name="_GoBack"/>
      <w:bookmarkEnd w:id="0"/>
    </w:p>
    <w:p w14:paraId="4147BF16" w14:textId="77777777" w:rsidR="00F340B8" w:rsidRPr="00C14B87" w:rsidRDefault="00F340B8" w:rsidP="00F340B8">
      <w:pPr>
        <w:suppressAutoHyphens w:val="0"/>
        <w:rPr>
          <w:rFonts w:asciiTheme="minorHAnsi" w:hAnsiTheme="minorHAnsi" w:cs="Arial"/>
          <w:sz w:val="22"/>
          <w:lang w:val="cy-GB"/>
        </w:rPr>
      </w:pPr>
    </w:p>
    <w:p w14:paraId="787A993D" w14:textId="77777777" w:rsidR="00F340B8" w:rsidRPr="00C14B87" w:rsidRDefault="00F340B8" w:rsidP="00D12E18">
      <w:pPr>
        <w:suppressAutoHyphens w:val="0"/>
        <w:jc w:val="center"/>
        <w:rPr>
          <w:rFonts w:asciiTheme="minorHAnsi" w:hAnsiTheme="minorHAnsi" w:cs="Arial"/>
          <w:i/>
          <w:sz w:val="22"/>
          <w:lang w:val="cy-GB"/>
        </w:rPr>
      </w:pPr>
    </w:p>
    <w:p w14:paraId="1255A8BB" w14:textId="77777777" w:rsidR="00F340B8" w:rsidRPr="00C14B87" w:rsidRDefault="00F340B8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7B36D33D" w14:textId="77777777" w:rsidR="00D12E18" w:rsidRPr="00C14B87" w:rsidRDefault="00D12E18" w:rsidP="00F340B8">
      <w:pPr>
        <w:suppressAutoHyphens w:val="0"/>
        <w:rPr>
          <w:rFonts w:asciiTheme="minorHAnsi" w:hAnsiTheme="minorHAnsi" w:cs="Arial"/>
          <w:b/>
          <w:i/>
          <w:sz w:val="32"/>
          <w:szCs w:val="32"/>
          <w:lang w:val="cy-GB"/>
        </w:rPr>
      </w:pPr>
    </w:p>
    <w:p w14:paraId="0152CC0A" w14:textId="105C6DA0" w:rsidR="00A75FFC" w:rsidRDefault="00A75FFC" w:rsidP="00F340B8">
      <w:pPr>
        <w:suppressAutoHyphens w:val="0"/>
        <w:rPr>
          <w:rFonts w:asciiTheme="minorHAnsi" w:hAnsiTheme="minorHAnsi"/>
          <w:b/>
          <w:bCs/>
          <w:i/>
          <w:sz w:val="32"/>
          <w:szCs w:val="32"/>
        </w:rPr>
      </w:pPr>
      <w:r w:rsidRPr="00C14B87">
        <w:rPr>
          <w:rFonts w:asciiTheme="minorHAnsi" w:hAnsiTheme="minorHAnsi" w:cs="Arial"/>
          <w:b/>
          <w:i/>
          <w:sz w:val="32"/>
          <w:szCs w:val="32"/>
          <w:lang w:val="cy-GB"/>
        </w:rPr>
        <w:t xml:space="preserve">Polisi </w:t>
      </w:r>
      <w:proofErr w:type="spellStart"/>
      <w:r w:rsidR="006E4AAF">
        <w:rPr>
          <w:rFonts w:asciiTheme="minorHAnsi" w:hAnsiTheme="minorHAnsi"/>
          <w:b/>
          <w:bCs/>
          <w:i/>
          <w:sz w:val="32"/>
          <w:szCs w:val="32"/>
        </w:rPr>
        <w:t>Cymorth</w:t>
      </w:r>
      <w:proofErr w:type="spellEnd"/>
      <w:r w:rsidR="006E4AAF">
        <w:rPr>
          <w:rFonts w:asciiTheme="minorHAnsi" w:hAnsiTheme="minorHAnsi"/>
          <w:b/>
          <w:bCs/>
          <w:i/>
          <w:sz w:val="32"/>
          <w:szCs w:val="32"/>
        </w:rPr>
        <w:t xml:space="preserve"> </w:t>
      </w:r>
      <w:proofErr w:type="spellStart"/>
      <w:r w:rsidR="006E4AAF">
        <w:rPr>
          <w:rFonts w:asciiTheme="minorHAnsi" w:hAnsiTheme="minorHAnsi"/>
          <w:b/>
          <w:bCs/>
          <w:i/>
          <w:sz w:val="32"/>
          <w:szCs w:val="32"/>
        </w:rPr>
        <w:t>Cyntaf</w:t>
      </w:r>
      <w:proofErr w:type="spellEnd"/>
    </w:p>
    <w:p w14:paraId="182AE2DC" w14:textId="77777777" w:rsidR="00DC7BB5" w:rsidRDefault="006E4AAF" w:rsidP="00211301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First Aid</w:t>
      </w:r>
      <w:r w:rsidRPr="00211301">
        <w:rPr>
          <w:rFonts w:asciiTheme="minorHAnsi" w:hAnsiTheme="minorHAnsi"/>
          <w:b/>
          <w:sz w:val="32"/>
          <w:szCs w:val="32"/>
        </w:rPr>
        <w:t xml:space="preserve"> </w:t>
      </w:r>
      <w:r w:rsidR="00211301" w:rsidRPr="00211301">
        <w:rPr>
          <w:rFonts w:asciiTheme="minorHAnsi" w:hAnsiTheme="minorHAnsi"/>
          <w:b/>
          <w:sz w:val="32"/>
          <w:szCs w:val="32"/>
        </w:rPr>
        <w:t>Policy</w:t>
      </w:r>
    </w:p>
    <w:p w14:paraId="53E55590" w14:textId="04FEF02F" w:rsidR="002730E0" w:rsidRDefault="00DC7BB5" w:rsidP="00211301">
      <w:pPr>
        <w:rPr>
          <w:rFonts w:asciiTheme="minorHAnsi" w:hAnsiTheme="minorHAnsi"/>
          <w:b/>
          <w:sz w:val="32"/>
          <w:szCs w:val="32"/>
        </w:rPr>
      </w:pPr>
      <w:proofErr w:type="spellStart"/>
      <w:r>
        <w:rPr>
          <w:rFonts w:asciiTheme="minorHAnsi" w:hAnsiTheme="minorHAnsi"/>
          <w:b/>
          <w:sz w:val="32"/>
          <w:szCs w:val="32"/>
        </w:rPr>
        <w:t>Ffederasiwn</w:t>
      </w:r>
      <w:proofErr w:type="spellEnd"/>
      <w:r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>
        <w:rPr>
          <w:rFonts w:asciiTheme="minorHAnsi" w:hAnsiTheme="minorHAnsi"/>
          <w:b/>
          <w:sz w:val="32"/>
          <w:szCs w:val="32"/>
        </w:rPr>
        <w:t>Talaerau</w:t>
      </w:r>
      <w:proofErr w:type="spellEnd"/>
      <w:r w:rsidR="002730E0">
        <w:rPr>
          <w:rFonts w:asciiTheme="minorHAnsi" w:hAnsiTheme="minorHAnsi"/>
          <w:b/>
          <w:sz w:val="32"/>
          <w:szCs w:val="32"/>
        </w:rPr>
        <w:br/>
      </w:r>
    </w:p>
    <w:p w14:paraId="6BD69AE8" w14:textId="693497C4" w:rsidR="00F340B8" w:rsidRPr="002730E0" w:rsidRDefault="00F340B8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2301B9B5" w14:textId="77777777" w:rsidR="00F340B8" w:rsidRPr="00C14B87" w:rsidRDefault="00F340B8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143E1F50" w14:textId="77777777" w:rsidR="00FD10E0" w:rsidRPr="00C14B87" w:rsidRDefault="00FD10E0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7E58F885" w14:textId="77777777" w:rsidR="00FD10E0" w:rsidRPr="00C14B87" w:rsidRDefault="00FD10E0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3642FB35" w14:textId="16525D44" w:rsidR="00FD10E0" w:rsidRPr="00EC04CC" w:rsidRDefault="00D5349F" w:rsidP="00F340B8">
      <w:pPr>
        <w:suppressAutoHyphens w:val="0"/>
        <w:rPr>
          <w:rFonts w:asciiTheme="minorHAnsi" w:hAnsiTheme="minorHAnsi" w:cs="Arial"/>
          <w:i/>
          <w:color w:val="FFFFFF" w:themeColor="background1"/>
          <w:sz w:val="16"/>
          <w:lang w:val="cy-GB"/>
        </w:rPr>
      </w:pPr>
      <w:sdt>
        <w:sdtPr>
          <w:rPr>
            <w:rFonts w:asciiTheme="minorHAnsi" w:hAnsiTheme="minorHAnsi" w:cs="Arial"/>
            <w:b/>
            <w:i/>
            <w:noProof/>
            <w:color w:val="FFFFFF" w:themeColor="background1"/>
            <w:sz w:val="22"/>
            <w:lang w:val="cy-GB" w:eastAsia="cy-GB"/>
          </w:rPr>
          <w:id w:val="1438870318"/>
          <w:picture/>
        </w:sdtPr>
        <w:sdtEndPr/>
        <w:sdtContent>
          <w:r w:rsidR="00DC7BB5">
            <w:rPr>
              <w:rFonts w:asciiTheme="minorHAnsi" w:hAnsiTheme="minorHAnsi" w:cs="Arial"/>
              <w:b/>
              <w:i/>
              <w:noProof/>
              <w:color w:val="FFFFFF" w:themeColor="background1"/>
              <w:sz w:val="22"/>
              <w:lang w:eastAsia="en-GB"/>
            </w:rPr>
            <w:drawing>
              <wp:inline distT="0" distB="0" distL="0" distR="0" wp14:anchorId="444DF67D" wp14:editId="213F5FCE">
                <wp:extent cx="2135206" cy="179992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Talysarn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557" cy="1814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="00DC7BB5">
        <w:rPr>
          <w:rFonts w:asciiTheme="minorHAnsi" w:hAnsiTheme="minorHAnsi" w:cs="Arial"/>
          <w:b/>
          <w:i/>
          <w:noProof/>
          <w:color w:val="FFFFFF" w:themeColor="background1"/>
          <w:sz w:val="22"/>
          <w:lang w:val="cy-GB" w:eastAsia="cy-GB"/>
        </w:rPr>
        <w:t xml:space="preserve">                          </w:t>
      </w:r>
      <w:r w:rsidR="00DC7BB5">
        <w:rPr>
          <w:rFonts w:asciiTheme="minorHAnsi" w:hAnsiTheme="minorHAnsi" w:cs="Arial"/>
          <w:i/>
          <w:noProof/>
          <w:color w:val="FFFFFF" w:themeColor="background1"/>
          <w:sz w:val="16"/>
          <w:lang w:eastAsia="en-GB"/>
        </w:rPr>
        <w:drawing>
          <wp:inline distT="0" distB="0" distL="0" distR="0" wp14:anchorId="70D0A7DB" wp14:editId="0BC48927">
            <wp:extent cx="1795827" cy="17710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rynaera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30" cy="178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0CC" w:rsidRPr="00EC04CC">
        <w:rPr>
          <w:rFonts w:asciiTheme="minorHAnsi" w:hAnsiTheme="minorHAnsi" w:cs="Arial"/>
          <w:i/>
          <w:noProof/>
          <w:color w:val="FFFFFF" w:themeColor="background1"/>
          <w:sz w:val="16"/>
          <w:lang w:val="cy-GB" w:eastAsia="cy-GB"/>
        </w:rPr>
        <w:br/>
      </w:r>
      <w:r w:rsidR="007430CC" w:rsidRPr="00EC04CC">
        <w:rPr>
          <w:rFonts w:asciiTheme="minorHAnsi" w:hAnsiTheme="minorHAnsi" w:cs="Arial"/>
          <w:i/>
          <w:color w:val="FFFFFF" w:themeColor="background1"/>
          <w:sz w:val="16"/>
          <w:lang w:val="cy-GB"/>
        </w:rPr>
        <w:t>\\porthmewnol.gwynedd.llyw.cymru@SSL\safle\polisiau\LogoYsgolion</w:t>
      </w:r>
    </w:p>
    <w:p w14:paraId="42ABE184" w14:textId="77777777" w:rsidR="00FD10E0" w:rsidRPr="00C14B87" w:rsidRDefault="00FD10E0" w:rsidP="00FD10E0">
      <w:pPr>
        <w:suppressAutoHyphens w:val="0"/>
        <w:rPr>
          <w:rFonts w:asciiTheme="minorHAnsi" w:hAnsiTheme="minorHAnsi" w:cs="Arial"/>
          <w:b/>
          <w:color w:val="FFFFFF" w:themeColor="background1"/>
          <w:sz w:val="14"/>
          <w:lang w:val="cy-GB"/>
        </w:rPr>
      </w:pPr>
      <w:r w:rsidRPr="00C14B87">
        <w:rPr>
          <w:rFonts w:asciiTheme="minorHAnsi" w:hAnsiTheme="minorHAnsi" w:cs="Arial"/>
          <w:b/>
          <w:color w:val="FFFFFF" w:themeColor="background1"/>
          <w:sz w:val="14"/>
          <w:lang w:val="cy-GB"/>
        </w:rPr>
        <w:t>\\porthmewnol.gwynedd.llyw.cymru@ssl\safle\polisiau\LogoYsgolion\</w:t>
      </w:r>
    </w:p>
    <w:p w14:paraId="56F766CF" w14:textId="77777777" w:rsidR="00FD10E0" w:rsidRPr="00C14B87" w:rsidRDefault="00FD10E0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6C2FF594" w14:textId="77777777" w:rsidR="00FD10E0" w:rsidRPr="00C14B87" w:rsidRDefault="00FD10E0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06ED1B91" w14:textId="77777777" w:rsidR="00FD10E0" w:rsidRPr="00C14B87" w:rsidRDefault="00FD10E0" w:rsidP="00F340B8">
      <w:pPr>
        <w:suppressAutoHyphens w:val="0"/>
        <w:rPr>
          <w:rFonts w:asciiTheme="minorHAnsi" w:hAnsiTheme="minorHAnsi" w:cs="Arial"/>
          <w:b/>
          <w:i/>
          <w:sz w:val="22"/>
          <w:lang w:val="cy-GB"/>
        </w:rPr>
      </w:pPr>
    </w:p>
    <w:p w14:paraId="51473343" w14:textId="4EF24C52" w:rsidR="00F340B8" w:rsidRPr="00DC7BB5" w:rsidRDefault="00F340B8" w:rsidP="00F340B8">
      <w:pPr>
        <w:suppressAutoHyphens w:val="0"/>
        <w:rPr>
          <w:rFonts w:asciiTheme="minorHAnsi" w:hAnsiTheme="minorHAnsi" w:cs="Arial"/>
          <w:b/>
          <w:i/>
          <w:sz w:val="28"/>
          <w:szCs w:val="28"/>
          <w:lang w:val="cy-GB"/>
        </w:rPr>
      </w:pPr>
      <w:r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Dyddiad Cymeradwyo</w:t>
      </w:r>
      <w:r w:rsidR="00DE4A5A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/</w:t>
      </w:r>
      <w:proofErr w:type="spellStart"/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Date</w:t>
      </w:r>
      <w:proofErr w:type="spellEnd"/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 xml:space="preserve"> </w:t>
      </w:r>
      <w:proofErr w:type="spellStart"/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Adopted</w:t>
      </w:r>
      <w:proofErr w:type="spellEnd"/>
      <w:r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:</w:t>
      </w:r>
      <w:r w:rsidR="00D12E18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 xml:space="preserve"> </w:t>
      </w:r>
      <w:r w:rsidR="00903BCF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Ionawr 2019</w:t>
      </w:r>
    </w:p>
    <w:p w14:paraId="338663E9" w14:textId="44818DA0" w:rsidR="00F340B8" w:rsidRPr="00DC7BB5" w:rsidRDefault="00F340B8" w:rsidP="00F340B8">
      <w:pPr>
        <w:suppressAutoHyphens w:val="0"/>
        <w:rPr>
          <w:rFonts w:asciiTheme="minorHAnsi" w:hAnsiTheme="minorHAnsi" w:cs="Arial"/>
          <w:b/>
          <w:i/>
          <w:sz w:val="28"/>
          <w:szCs w:val="28"/>
          <w:lang w:val="cy-GB"/>
        </w:rPr>
      </w:pPr>
      <w:r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Dyddiad Adolygu</w:t>
      </w:r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/</w:t>
      </w:r>
      <w:proofErr w:type="spellStart"/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Review</w:t>
      </w:r>
      <w:proofErr w:type="spellEnd"/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 xml:space="preserve"> </w:t>
      </w:r>
      <w:proofErr w:type="spellStart"/>
      <w:r w:rsidR="00B26726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Date</w:t>
      </w:r>
      <w:proofErr w:type="spellEnd"/>
      <w:r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>:</w:t>
      </w:r>
      <w:r w:rsidR="00903BCF" w:rsidRPr="00DC7BB5">
        <w:rPr>
          <w:rFonts w:asciiTheme="minorHAnsi" w:hAnsiTheme="minorHAnsi" w:cs="Arial"/>
          <w:b/>
          <w:i/>
          <w:sz w:val="28"/>
          <w:szCs w:val="28"/>
          <w:lang w:val="cy-GB"/>
        </w:rPr>
        <w:t xml:space="preserve">   Ionawr 2022</w:t>
      </w:r>
    </w:p>
    <w:p w14:paraId="45B3C1ED" w14:textId="77777777" w:rsidR="00F340B8" w:rsidRPr="00DC7BB5" w:rsidRDefault="00F340B8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1C238A99" w14:textId="77777777" w:rsidR="00F340B8" w:rsidRPr="00DC7BB5" w:rsidRDefault="00F340B8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1A88DFD5" w14:textId="77777777" w:rsidR="00D12E18" w:rsidRDefault="00D12E18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2C42FD04" w14:textId="77777777" w:rsidR="00DC7BB5" w:rsidRDefault="00DC7BB5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20F1400C" w14:textId="77777777" w:rsidR="00DC7BB5" w:rsidRDefault="00DC7BB5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6232CBAC" w14:textId="77777777" w:rsidR="00DC7BB5" w:rsidRDefault="00DC7BB5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51BC71FB" w14:textId="77777777" w:rsidR="00DC7BB5" w:rsidRPr="00DC7BB5" w:rsidRDefault="00DC7BB5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0FFFB677" w14:textId="77777777" w:rsidR="00D12E18" w:rsidRPr="00DC7BB5" w:rsidRDefault="00D12E18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</w:p>
    <w:p w14:paraId="59CDE9F7" w14:textId="21AF35B0" w:rsidR="00D12E18" w:rsidRPr="00DC7BB5" w:rsidRDefault="00D12E18" w:rsidP="00F340B8">
      <w:pPr>
        <w:suppressAutoHyphens w:val="0"/>
        <w:rPr>
          <w:rFonts w:asciiTheme="minorHAnsi" w:hAnsiTheme="minorHAnsi" w:cs="Century Gothic"/>
          <w:b/>
          <w:color w:val="000000"/>
          <w:sz w:val="28"/>
          <w:szCs w:val="28"/>
          <w:lang w:val="cy-GB"/>
        </w:rPr>
      </w:pPr>
    </w:p>
    <w:p w14:paraId="0FB42EDC" w14:textId="4EF35E34" w:rsidR="00903BCF" w:rsidRPr="00DC7BB5" w:rsidRDefault="00903BCF" w:rsidP="00F340B8">
      <w:pPr>
        <w:suppressAutoHyphens w:val="0"/>
        <w:rPr>
          <w:rFonts w:asciiTheme="minorHAnsi" w:hAnsiTheme="minorHAnsi" w:cs="Century Gothic"/>
          <w:b/>
          <w:color w:val="000000"/>
          <w:sz w:val="28"/>
          <w:szCs w:val="28"/>
          <w:lang w:val="cy-GB"/>
        </w:rPr>
      </w:pPr>
      <w:r w:rsidRPr="00DC7BB5">
        <w:rPr>
          <w:rFonts w:asciiTheme="minorHAnsi" w:hAnsiTheme="minorHAnsi" w:cs="Century Gothic"/>
          <w:b/>
          <w:color w:val="000000"/>
          <w:sz w:val="28"/>
          <w:szCs w:val="28"/>
          <w:lang w:val="cy-GB"/>
        </w:rPr>
        <w:t>Pennaeth: Glenda Evans</w:t>
      </w:r>
    </w:p>
    <w:p w14:paraId="59AB6199" w14:textId="1ECC216C" w:rsidR="00DC7BB5" w:rsidRPr="00DC7BB5" w:rsidRDefault="00DC7BB5" w:rsidP="00F340B8">
      <w:pPr>
        <w:suppressAutoHyphens w:val="0"/>
        <w:rPr>
          <w:rFonts w:asciiTheme="minorHAnsi" w:hAnsiTheme="minorHAnsi" w:cs="Arial"/>
          <w:b/>
          <w:sz w:val="28"/>
          <w:szCs w:val="28"/>
          <w:lang w:val="cy-GB"/>
        </w:rPr>
      </w:pPr>
      <w:r w:rsidRPr="00DC7BB5">
        <w:rPr>
          <w:rFonts w:asciiTheme="minorHAnsi" w:hAnsiTheme="minorHAnsi" w:cs="Century Gothic"/>
          <w:b/>
          <w:color w:val="000000"/>
          <w:sz w:val="28"/>
          <w:szCs w:val="28"/>
          <w:lang w:val="cy-GB"/>
        </w:rPr>
        <w:t>Cadeirydd: Meleri Morris</w:t>
      </w:r>
    </w:p>
    <w:p w14:paraId="4B958006" w14:textId="77777777" w:rsidR="00D12E18" w:rsidRPr="00DC7BB5" w:rsidRDefault="00D12E18" w:rsidP="00F340B8">
      <w:pPr>
        <w:suppressAutoHyphens w:val="0"/>
        <w:rPr>
          <w:rFonts w:asciiTheme="minorHAnsi" w:hAnsiTheme="minorHAnsi" w:cs="Arial"/>
          <w:sz w:val="28"/>
          <w:szCs w:val="28"/>
          <w:lang w:val="cy-GB"/>
        </w:rPr>
      </w:pPr>
    </w:p>
    <w:p w14:paraId="415D311C" w14:textId="77777777" w:rsidR="00D12E18" w:rsidRPr="00C14B87" w:rsidRDefault="00D12E18" w:rsidP="00F340B8">
      <w:pPr>
        <w:suppressAutoHyphens w:val="0"/>
        <w:rPr>
          <w:rFonts w:asciiTheme="minorHAnsi" w:hAnsiTheme="minorHAnsi" w:cs="Arial"/>
          <w:sz w:val="22"/>
          <w:lang w:val="cy-GB"/>
        </w:rPr>
      </w:pPr>
    </w:p>
    <w:p w14:paraId="2F31CB3A" w14:textId="77777777" w:rsidR="00D12E18" w:rsidRPr="00C14B87" w:rsidRDefault="00D12E18" w:rsidP="00F340B8">
      <w:pPr>
        <w:suppressAutoHyphens w:val="0"/>
        <w:rPr>
          <w:rFonts w:asciiTheme="minorHAnsi" w:hAnsiTheme="minorHAnsi" w:cs="Arial"/>
          <w:sz w:val="22"/>
          <w:lang w:val="cy-GB"/>
        </w:rPr>
      </w:pPr>
    </w:p>
    <w:p w14:paraId="66D00B58" w14:textId="03E0EA37" w:rsidR="00D12E18" w:rsidRDefault="00D12E18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529CC2BC" w14:textId="77777777" w:rsidR="00DC7BB5" w:rsidRDefault="00DC7BB5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62E7847B" w14:textId="77777777" w:rsidR="00DC7BB5" w:rsidRDefault="00DC7BB5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66D248E2" w14:textId="77777777" w:rsidR="00DC7BB5" w:rsidRDefault="00DC7BB5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0FBCF0A8" w14:textId="6548ED5D" w:rsidR="00AA5BDB" w:rsidRDefault="00AA5BDB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48C86A16" w14:textId="60E4D183" w:rsidR="00AA5BDB" w:rsidRDefault="00AA5BDB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05289EF2" w14:textId="70D2658E" w:rsidR="00AA5BDB" w:rsidRDefault="00AA5BDB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2C1C76DF" w14:textId="2233F6D0" w:rsidR="00AA5BDB" w:rsidRDefault="00AA5BDB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3E904CEC" w14:textId="35F31A67" w:rsidR="00903BCF" w:rsidRDefault="00903BCF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4A48BA0F" w14:textId="77777777" w:rsidR="00903BCF" w:rsidRDefault="00903BCF" w:rsidP="00AA5BDB">
      <w:pPr>
        <w:suppressAutoHyphens w:val="0"/>
        <w:jc w:val="right"/>
        <w:rPr>
          <w:rFonts w:asciiTheme="minorHAnsi" w:hAnsiTheme="minorHAnsi" w:cs="Arial"/>
          <w:sz w:val="22"/>
          <w:lang w:val="cy-GB"/>
        </w:rPr>
      </w:pPr>
    </w:p>
    <w:p w14:paraId="192DA4BE" w14:textId="7B60C57E" w:rsidR="00997D97" w:rsidRPr="00997D97" w:rsidRDefault="00997D97" w:rsidP="00C7523C">
      <w:pPr>
        <w:suppressAutoHyphens w:val="0"/>
        <w:jc w:val="right"/>
        <w:rPr>
          <w:rFonts w:asciiTheme="minorHAnsi" w:hAnsiTheme="minorHAnsi"/>
          <w:b/>
          <w:bCs/>
          <w:sz w:val="22"/>
          <w:lang w:val="es-AR"/>
        </w:rPr>
      </w:pPr>
    </w:p>
    <w:p w14:paraId="333E0AB6" w14:textId="5DB38DEE" w:rsidR="00612C9A" w:rsidRDefault="00612C9A">
      <w:pPr>
        <w:suppressAutoHyphens w:val="0"/>
        <w:rPr>
          <w:rFonts w:asciiTheme="minorHAnsi" w:hAnsiTheme="minorHAnsi"/>
          <w:b/>
          <w:bCs/>
          <w:sz w:val="22"/>
          <w:lang w:val="es-AR"/>
        </w:rPr>
      </w:pPr>
    </w:p>
    <w:p w14:paraId="4122CE2D" w14:textId="77777777" w:rsidR="00254B5A" w:rsidRDefault="00254B5A" w:rsidP="00254B5A">
      <w:pPr>
        <w:numPr>
          <w:ilvl w:val="0"/>
          <w:numId w:val="48"/>
        </w:numPr>
        <w:rPr>
          <w:rFonts w:asciiTheme="minorHAnsi" w:hAnsiTheme="minorHAnsi"/>
          <w:b/>
          <w:bCs/>
          <w:sz w:val="22"/>
          <w:lang w:val="es-AR"/>
        </w:rPr>
      </w:pPr>
      <w:r>
        <w:rPr>
          <w:rFonts w:asciiTheme="minorHAnsi" w:hAnsiTheme="minorHAnsi"/>
          <w:b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Personél</w:t>
      </w:r>
      <w:proofErr w:type="spellEnd"/>
      <w:r>
        <w:rPr>
          <w:rFonts w:asciiTheme="minorHAnsi" w:hAnsiTheme="minorHAnsi"/>
          <w:b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Cyntaf</w:t>
      </w:r>
      <w:proofErr w:type="spellEnd"/>
    </w:p>
    <w:p w14:paraId="6F4C742E" w14:textId="77777777" w:rsidR="00254B5A" w:rsidRDefault="00254B5A" w:rsidP="00254B5A">
      <w:pPr>
        <w:rPr>
          <w:rFonts w:asciiTheme="minorHAnsi" w:hAnsiTheme="minorHAnsi"/>
          <w:b/>
          <w:bCs/>
          <w:sz w:val="22"/>
          <w:lang w:val="es-AR"/>
        </w:rPr>
      </w:pPr>
    </w:p>
    <w:p w14:paraId="6311EEC3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1.1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Bydd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 </w:t>
      </w:r>
      <w:proofErr w:type="spellStart"/>
      <w:smartTag w:uri="urn:schemas-microsoft-com:office:smarttags" w:element="PersonName">
        <w:r>
          <w:rPr>
            <w:rFonts w:asciiTheme="minorHAnsi" w:hAnsiTheme="minorHAnsi"/>
            <w:bCs/>
            <w:sz w:val="22"/>
            <w:lang w:val="es-AR"/>
          </w:rPr>
          <w:t>Pennaeth</w:t>
        </w:r>
      </w:smartTag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cynnal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asesiad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blynyddol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o </w:t>
      </w:r>
      <w:proofErr w:type="spellStart"/>
      <w:r>
        <w:rPr>
          <w:rFonts w:asciiTheme="minorHAnsi" w:hAnsiTheme="minorHAnsi"/>
          <w:bCs/>
          <w:sz w:val="22"/>
          <w:lang w:val="es-AR"/>
        </w:rPr>
        <w:t>anghenion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ysgol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420197F7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</w:p>
    <w:p w14:paraId="522FB280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1.2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Bydd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sicrhau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bod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nifer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digonol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o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wedi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cael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hyfforddi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</w:t>
      </w:r>
      <w:proofErr w:type="spellStart"/>
      <w:r>
        <w:rPr>
          <w:rFonts w:asciiTheme="minorHAnsi" w:hAnsiTheme="minorHAnsi"/>
          <w:bCs/>
          <w:sz w:val="22"/>
          <w:lang w:val="es-AR"/>
        </w:rPr>
        <w:t>roi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neu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rywun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benodir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unol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â </w:t>
      </w:r>
      <w:proofErr w:type="spellStart"/>
      <w:r>
        <w:rPr>
          <w:rFonts w:asciiTheme="minorHAnsi" w:hAnsiTheme="minorHAnsi"/>
          <w:bCs/>
          <w:sz w:val="22"/>
          <w:lang w:val="es-AR"/>
        </w:rPr>
        <w:t>chanllawiau’r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Sir (</w:t>
      </w:r>
      <w:proofErr w:type="spellStart"/>
      <w:r>
        <w:rPr>
          <w:rFonts w:asciiTheme="minorHAnsi" w:hAnsiTheme="minorHAnsi"/>
          <w:bCs/>
          <w:sz w:val="22"/>
          <w:lang w:val="es-AR"/>
        </w:rPr>
        <w:t>gweler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Adran 3.1 o </w:t>
      </w:r>
      <w:proofErr w:type="spellStart"/>
      <w:r>
        <w:rPr>
          <w:rFonts w:asciiTheme="minorHAnsi" w:hAnsiTheme="minorHAnsi"/>
          <w:bCs/>
          <w:sz w:val="22"/>
          <w:lang w:val="es-AR"/>
        </w:rPr>
        <w:t>ffeil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Anghenion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Meddygol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mewn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Ysgolion).</w:t>
      </w:r>
    </w:p>
    <w:p w14:paraId="0ADFB531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</w:p>
    <w:p w14:paraId="4336C05D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1.3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Rhaid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wirfoddoli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</w:t>
      </w:r>
      <w:proofErr w:type="spellStart"/>
      <w:r>
        <w:rPr>
          <w:rFonts w:asciiTheme="minorHAnsi" w:hAnsiTheme="minorHAnsi"/>
          <w:bCs/>
          <w:sz w:val="22"/>
          <w:lang w:val="es-AR"/>
        </w:rPr>
        <w:t>gael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hyfforddi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</w:t>
      </w:r>
      <w:proofErr w:type="spellStart"/>
      <w:r>
        <w:rPr>
          <w:rFonts w:asciiTheme="minorHAnsi" w:hAnsiTheme="minorHAnsi"/>
          <w:bCs/>
          <w:sz w:val="22"/>
          <w:lang w:val="es-AR"/>
        </w:rPr>
        <w:t>roi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gan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nad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oes </w:t>
      </w:r>
      <w:proofErr w:type="spellStart"/>
      <w:r>
        <w:rPr>
          <w:rFonts w:asciiTheme="minorHAnsi" w:hAnsiTheme="minorHAnsi"/>
          <w:bCs/>
          <w:sz w:val="22"/>
          <w:lang w:val="es-AR"/>
        </w:rPr>
        <w:t>rhwymedigaeth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gytundebol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267E8608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</w:p>
    <w:p w14:paraId="5EE89701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1.4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Mae’n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gyfrifoldeb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ar y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hynny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sydd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wedi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hyfforddi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mewn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rhoi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hysbysu’r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pennaeth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dyddiad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 </w:t>
      </w:r>
      <w:proofErr w:type="spellStart"/>
      <w:r>
        <w:rPr>
          <w:rFonts w:asciiTheme="minorHAnsi" w:hAnsiTheme="minorHAnsi"/>
          <w:bCs/>
          <w:sz w:val="22"/>
          <w:lang w:val="es-AR"/>
        </w:rPr>
        <w:t>daw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tystysgrif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ben. </w:t>
      </w:r>
      <w:proofErr w:type="spellStart"/>
      <w:r>
        <w:rPr>
          <w:rFonts w:asciiTheme="minorHAnsi" w:hAnsiTheme="minorHAnsi"/>
          <w:bCs/>
          <w:sz w:val="22"/>
          <w:lang w:val="es-AR"/>
        </w:rPr>
        <w:t>Dylid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rhoi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rhybudd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digonol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fel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gellir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cadw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lleoedd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ar </w:t>
      </w:r>
      <w:proofErr w:type="spellStart"/>
      <w:r>
        <w:rPr>
          <w:rFonts w:asciiTheme="minorHAnsi" w:hAnsiTheme="minorHAnsi"/>
          <w:bCs/>
          <w:sz w:val="22"/>
          <w:lang w:val="es-AR"/>
        </w:rPr>
        <w:t>gyrsiau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‘</w:t>
      </w:r>
      <w:proofErr w:type="spellStart"/>
      <w:r>
        <w:rPr>
          <w:rFonts w:asciiTheme="minorHAnsi" w:hAnsiTheme="minorHAnsi"/>
          <w:bCs/>
          <w:sz w:val="22"/>
          <w:lang w:val="es-AR"/>
        </w:rPr>
        <w:t>gloywi</w:t>
      </w:r>
      <w:proofErr w:type="spellEnd"/>
      <w:r>
        <w:rPr>
          <w:rFonts w:asciiTheme="minorHAnsi" w:hAnsiTheme="minorHAnsi"/>
          <w:bCs/>
          <w:sz w:val="22"/>
          <w:lang w:val="es-AR"/>
        </w:rPr>
        <w:t>’.</w:t>
      </w:r>
    </w:p>
    <w:p w14:paraId="1BF5E0C0" w14:textId="77777777" w:rsidR="00254B5A" w:rsidRDefault="00254B5A" w:rsidP="00254B5A">
      <w:pPr>
        <w:ind w:left="-567"/>
        <w:rPr>
          <w:rFonts w:asciiTheme="minorHAnsi" w:hAnsiTheme="minorHAnsi"/>
          <w:bCs/>
          <w:sz w:val="22"/>
          <w:lang w:val="es-AR"/>
        </w:rPr>
      </w:pPr>
    </w:p>
    <w:p w14:paraId="42BBE1FE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ab/>
        <w:t>1.5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Caiff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rhestr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hynny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sy’n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cael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hyfforddi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mewn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arddangos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ar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ddrws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ystafell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driniaeth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3CD9A89D" w14:textId="77777777" w:rsidR="00254B5A" w:rsidRDefault="00254B5A" w:rsidP="00254B5A">
      <w:pPr>
        <w:rPr>
          <w:rFonts w:asciiTheme="minorHAnsi" w:hAnsiTheme="minorHAnsi"/>
          <w:b/>
          <w:bCs/>
          <w:sz w:val="22"/>
          <w:lang w:val="es-AR"/>
        </w:rPr>
      </w:pPr>
    </w:p>
    <w:p w14:paraId="052652A0" w14:textId="77777777" w:rsidR="00254B5A" w:rsidRDefault="00254B5A" w:rsidP="00254B5A">
      <w:pPr>
        <w:numPr>
          <w:ilvl w:val="0"/>
          <w:numId w:val="49"/>
        </w:numPr>
        <w:rPr>
          <w:rFonts w:asciiTheme="minorHAnsi" w:hAnsiTheme="minorHAnsi"/>
          <w:b/>
          <w:bCs/>
          <w:sz w:val="22"/>
          <w:lang w:val="es-AR"/>
        </w:rPr>
      </w:pPr>
      <w:r>
        <w:rPr>
          <w:rFonts w:asciiTheme="minorHAnsi" w:hAnsiTheme="minorHAnsi"/>
          <w:b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Offer</w:t>
      </w:r>
      <w:proofErr w:type="spellEnd"/>
      <w:r>
        <w:rPr>
          <w:rFonts w:asciiTheme="minorHAnsi" w:hAnsiTheme="minorHAnsi"/>
          <w:b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Cyntaf</w:t>
      </w:r>
      <w:proofErr w:type="spellEnd"/>
    </w:p>
    <w:p w14:paraId="2A3C7175" w14:textId="77777777" w:rsidR="00254B5A" w:rsidRDefault="00254B5A" w:rsidP="00254B5A">
      <w:pPr>
        <w:rPr>
          <w:rFonts w:asciiTheme="minorHAnsi" w:hAnsiTheme="minorHAnsi"/>
          <w:b/>
          <w:bCs/>
          <w:sz w:val="22"/>
          <w:lang w:val="es-AR"/>
        </w:rPr>
      </w:pPr>
    </w:p>
    <w:p w14:paraId="6BD96B38" w14:textId="6CA8FA25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2.1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Mae’r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darparu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blycha</w:t>
      </w:r>
      <w:r w:rsidR="008E32FA">
        <w:rPr>
          <w:rFonts w:asciiTheme="minorHAnsi" w:hAnsiTheme="minorHAnsi"/>
          <w:bCs/>
          <w:sz w:val="22"/>
          <w:lang w:val="es-AR"/>
        </w:rPr>
        <w:t>u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cymorth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cyntaf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leolir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yn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bob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dosbarth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mynedfa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 w:rsidR="008E32FA">
        <w:rPr>
          <w:rFonts w:asciiTheme="minorHAnsi" w:hAnsiTheme="minorHAnsi"/>
          <w:bCs/>
          <w:sz w:val="22"/>
          <w:lang w:val="es-AR"/>
        </w:rPr>
        <w:t>toiledau</w:t>
      </w:r>
      <w:proofErr w:type="spellEnd"/>
      <w:r w:rsidR="008E32FA">
        <w:rPr>
          <w:rFonts w:asciiTheme="minorHAnsi" w:hAnsiTheme="minorHAnsi"/>
          <w:bCs/>
          <w:sz w:val="22"/>
          <w:lang w:val="es-AR"/>
        </w:rPr>
        <w:t xml:space="preserve"> staff. </w:t>
      </w:r>
      <w:r>
        <w:rPr>
          <w:rFonts w:asciiTheme="minorHAnsi" w:hAnsiTheme="minorHAnsi"/>
          <w:bCs/>
          <w:sz w:val="22"/>
          <w:lang w:val="es-AR"/>
        </w:rPr>
        <w:t xml:space="preserve">  </w:t>
      </w:r>
      <w:proofErr w:type="spellStart"/>
      <w:r>
        <w:rPr>
          <w:rFonts w:asciiTheme="minorHAnsi" w:hAnsiTheme="minorHAnsi"/>
          <w:bCs/>
          <w:sz w:val="22"/>
          <w:lang w:val="es-AR"/>
        </w:rPr>
        <w:t>Cedwir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eitemau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hynny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restrir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Adran 3.4 o </w:t>
      </w:r>
      <w:proofErr w:type="spellStart"/>
      <w:r>
        <w:rPr>
          <w:rFonts w:asciiTheme="minorHAnsi" w:hAnsiTheme="minorHAnsi"/>
          <w:bCs/>
          <w:sz w:val="22"/>
          <w:lang w:val="es-AR"/>
        </w:rPr>
        <w:t>ffeil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“</w:t>
      </w:r>
      <w:proofErr w:type="spellStart"/>
      <w:r>
        <w:rPr>
          <w:rFonts w:asciiTheme="minorHAnsi" w:hAnsiTheme="minorHAnsi"/>
          <w:bCs/>
          <w:sz w:val="22"/>
          <w:lang w:val="es-AR"/>
        </w:rPr>
        <w:t>Anghenion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Meddygol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mewn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  <w:t xml:space="preserve">Ysgolion”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 </w:t>
      </w:r>
      <w:proofErr w:type="spellStart"/>
      <w:r>
        <w:rPr>
          <w:rFonts w:asciiTheme="minorHAnsi" w:hAnsiTheme="minorHAnsi"/>
          <w:bCs/>
          <w:sz w:val="22"/>
          <w:lang w:val="es-AR"/>
        </w:rPr>
        <w:t>blychau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hyn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0EF33BC2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</w:p>
    <w:p w14:paraId="2448310F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2.2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Rhaid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ailgyflenwi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unrhyw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stoc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ddefnyddir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o </w:t>
      </w:r>
      <w:proofErr w:type="spellStart"/>
      <w:r>
        <w:rPr>
          <w:rFonts w:asciiTheme="minorHAnsi" w:hAnsiTheme="minorHAnsi"/>
          <w:bCs/>
          <w:sz w:val="22"/>
          <w:lang w:val="es-AR"/>
        </w:rPr>
        <w:t>unrhyw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un </w:t>
      </w:r>
      <w:proofErr w:type="spellStart"/>
      <w:r>
        <w:rPr>
          <w:rFonts w:asciiTheme="minorHAnsi" w:hAnsiTheme="minorHAnsi"/>
          <w:bCs/>
          <w:sz w:val="22"/>
          <w:lang w:val="es-AR"/>
        </w:rPr>
        <w:t>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ddau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flwch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cyn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gynted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â </w:t>
      </w:r>
      <w:proofErr w:type="spellStart"/>
      <w:r>
        <w:rPr>
          <w:rFonts w:asciiTheme="minorHAnsi" w:hAnsiTheme="minorHAnsi"/>
          <w:bCs/>
          <w:sz w:val="22"/>
          <w:lang w:val="es-AR"/>
        </w:rPr>
        <w:t>bo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modd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.  </w:t>
      </w:r>
      <w:proofErr w:type="spellStart"/>
      <w:r>
        <w:rPr>
          <w:rFonts w:asciiTheme="minorHAnsi" w:hAnsiTheme="minorHAnsi"/>
          <w:bCs/>
          <w:sz w:val="22"/>
          <w:lang w:val="es-AR"/>
        </w:rPr>
        <w:t>Rhaid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ysgol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sy’n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defnyddio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unrhyw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stoc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hysbysu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ysgrifenyddes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sy’n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gyfrifol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am </w:t>
      </w:r>
      <w:proofErr w:type="spellStart"/>
      <w:r>
        <w:rPr>
          <w:rFonts w:asciiTheme="minorHAnsi" w:hAnsiTheme="minorHAnsi"/>
          <w:bCs/>
          <w:sz w:val="22"/>
          <w:lang w:val="es-AR"/>
        </w:rPr>
        <w:t>gynnal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chadw’r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blychau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008ECD0B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</w:p>
    <w:p w14:paraId="015CC224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2.3</w:t>
      </w:r>
      <w:r>
        <w:rPr>
          <w:rFonts w:asciiTheme="minorHAnsi" w:hAnsiTheme="minorHAnsi"/>
          <w:bCs/>
          <w:sz w:val="22"/>
          <w:lang w:val="es-AR"/>
        </w:rPr>
        <w:tab/>
        <w:t xml:space="preserve">Pan mae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defnyddio’r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ystafell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driniaeth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ar </w:t>
      </w:r>
      <w:proofErr w:type="spellStart"/>
      <w:r>
        <w:rPr>
          <w:rFonts w:asciiTheme="minorHAnsi" w:hAnsiTheme="minorHAnsi"/>
          <w:bCs/>
          <w:sz w:val="22"/>
          <w:lang w:val="es-AR"/>
        </w:rPr>
        <w:t>gyfer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rhoi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, </w:t>
      </w:r>
      <w:proofErr w:type="spellStart"/>
      <w:r>
        <w:rPr>
          <w:rFonts w:asciiTheme="minorHAnsi" w:hAnsiTheme="minorHAnsi"/>
          <w:bCs/>
          <w:sz w:val="22"/>
          <w:lang w:val="es-AR"/>
        </w:rPr>
        <w:t>hwy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sy’n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gyfrifol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am </w:t>
      </w:r>
      <w:proofErr w:type="spellStart"/>
      <w:r>
        <w:rPr>
          <w:rFonts w:asciiTheme="minorHAnsi" w:hAnsiTheme="minorHAnsi"/>
          <w:bCs/>
          <w:sz w:val="22"/>
          <w:lang w:val="es-AR"/>
        </w:rPr>
        <w:t>sicrhau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bod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gadael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ystafell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lân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thaclus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ar </w:t>
      </w:r>
      <w:proofErr w:type="spellStart"/>
      <w:r>
        <w:rPr>
          <w:rFonts w:asciiTheme="minorHAnsi" w:hAnsiTheme="minorHAnsi"/>
          <w:bCs/>
          <w:sz w:val="22"/>
          <w:lang w:val="es-AR"/>
        </w:rPr>
        <w:t>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holau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5E9099D2" w14:textId="77777777" w:rsidR="00254B5A" w:rsidRDefault="00254B5A" w:rsidP="00254B5A">
      <w:pPr>
        <w:rPr>
          <w:rFonts w:asciiTheme="minorHAnsi" w:hAnsiTheme="minorHAnsi"/>
          <w:bCs/>
          <w:sz w:val="22"/>
          <w:lang w:val="es-AR"/>
        </w:rPr>
      </w:pPr>
    </w:p>
    <w:p w14:paraId="6C6A0236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2.4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Rhaid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glanhau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unrhyw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orlif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(</w:t>
      </w:r>
      <w:proofErr w:type="spellStart"/>
      <w:r>
        <w:rPr>
          <w:rFonts w:asciiTheme="minorHAnsi" w:hAnsiTheme="minorHAnsi"/>
          <w:bCs/>
          <w:sz w:val="22"/>
          <w:lang w:val="es-AR"/>
        </w:rPr>
        <w:t>hylifau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corff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neu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eraill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) </w:t>
      </w:r>
      <w:proofErr w:type="spellStart"/>
      <w:r>
        <w:rPr>
          <w:rFonts w:asciiTheme="minorHAnsi" w:hAnsiTheme="minorHAnsi"/>
          <w:bCs/>
          <w:sz w:val="22"/>
          <w:lang w:val="es-AR"/>
        </w:rPr>
        <w:t>cyn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gynted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bo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modd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 </w:t>
      </w:r>
      <w:proofErr w:type="spellStart"/>
      <w:r>
        <w:rPr>
          <w:rFonts w:asciiTheme="minorHAnsi" w:hAnsiTheme="minorHAnsi"/>
          <w:bCs/>
          <w:sz w:val="22"/>
          <w:lang w:val="es-AR"/>
        </w:rPr>
        <w:t>gwneud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hynny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trwy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ddilyn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 '</w:t>
      </w:r>
      <w:proofErr w:type="spellStart"/>
      <w:r>
        <w:rPr>
          <w:rFonts w:asciiTheme="minorHAnsi" w:hAnsiTheme="minorHAnsi"/>
          <w:bCs/>
          <w:sz w:val="22"/>
          <w:lang w:val="es-AR"/>
        </w:rPr>
        <w:t>Rhagofalon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Cyffredinol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' ar </w:t>
      </w:r>
      <w:proofErr w:type="spellStart"/>
      <w:r>
        <w:rPr>
          <w:rFonts w:asciiTheme="minorHAnsi" w:hAnsiTheme="minorHAnsi"/>
          <w:bCs/>
          <w:sz w:val="22"/>
          <w:lang w:val="es-AR"/>
        </w:rPr>
        <w:t>gyfer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delio â </w:t>
      </w:r>
      <w:proofErr w:type="spellStart"/>
      <w:r>
        <w:rPr>
          <w:rFonts w:asciiTheme="minorHAnsi" w:hAnsiTheme="minorHAnsi"/>
          <w:bCs/>
          <w:sz w:val="22"/>
          <w:lang w:val="es-AR"/>
        </w:rPr>
        <w:t>gorlifau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fath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.  </w:t>
      </w:r>
      <w:proofErr w:type="spellStart"/>
      <w:r>
        <w:rPr>
          <w:rFonts w:asciiTheme="minorHAnsi" w:hAnsiTheme="minorHAnsi"/>
          <w:bCs/>
          <w:sz w:val="22"/>
          <w:lang w:val="es-AR"/>
        </w:rPr>
        <w:t>Ceir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copïau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rhagofalon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Adran 6.1 o </w:t>
      </w:r>
      <w:proofErr w:type="spellStart"/>
      <w:r>
        <w:rPr>
          <w:rFonts w:asciiTheme="minorHAnsi" w:hAnsiTheme="minorHAnsi"/>
          <w:bCs/>
          <w:sz w:val="22"/>
          <w:lang w:val="es-AR"/>
        </w:rPr>
        <w:t>ffeil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'</w:t>
      </w:r>
      <w:proofErr w:type="spellStart"/>
      <w:r>
        <w:rPr>
          <w:rFonts w:asciiTheme="minorHAnsi" w:hAnsiTheme="minorHAnsi"/>
          <w:bCs/>
          <w:sz w:val="22"/>
          <w:lang w:val="es-AR"/>
        </w:rPr>
        <w:t>Anghenion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Meddygol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Mewn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Ysgolion' ac ar y poster '</w:t>
      </w:r>
      <w:proofErr w:type="spellStart"/>
      <w:r>
        <w:rPr>
          <w:rFonts w:asciiTheme="minorHAnsi" w:hAnsiTheme="minorHAnsi"/>
          <w:bCs/>
          <w:sz w:val="22"/>
          <w:lang w:val="es-AR"/>
        </w:rPr>
        <w:t>Iechyd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  <w:t xml:space="preserve">y </w:t>
      </w:r>
      <w:proofErr w:type="spellStart"/>
      <w:r>
        <w:rPr>
          <w:rFonts w:asciiTheme="minorHAnsi" w:hAnsiTheme="minorHAnsi"/>
          <w:bCs/>
          <w:sz w:val="22"/>
          <w:lang w:val="es-AR"/>
        </w:rPr>
        <w:t>Genedl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'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ystafell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driniaeth</w:t>
      </w:r>
      <w:proofErr w:type="spellEnd"/>
      <w:r>
        <w:rPr>
          <w:rFonts w:asciiTheme="minorHAnsi" w:hAnsiTheme="minorHAnsi"/>
          <w:bCs/>
          <w:sz w:val="22"/>
          <w:lang w:val="es-AR"/>
        </w:rPr>
        <w:t>.</w:t>
      </w:r>
    </w:p>
    <w:p w14:paraId="39E3B8F2" w14:textId="77777777" w:rsidR="00254B5A" w:rsidRDefault="00254B5A" w:rsidP="00254B5A">
      <w:pPr>
        <w:rPr>
          <w:rFonts w:asciiTheme="minorHAnsi" w:hAnsiTheme="minorHAnsi"/>
          <w:b/>
          <w:bCs/>
          <w:sz w:val="22"/>
          <w:lang w:val="es-AR"/>
        </w:rPr>
      </w:pPr>
    </w:p>
    <w:p w14:paraId="703AE1F8" w14:textId="77777777" w:rsidR="00254B5A" w:rsidRDefault="00254B5A" w:rsidP="00254B5A">
      <w:pPr>
        <w:rPr>
          <w:rFonts w:asciiTheme="minorHAnsi" w:hAnsiTheme="minorHAnsi"/>
          <w:b/>
          <w:bCs/>
          <w:sz w:val="22"/>
          <w:lang w:val="es-AR"/>
        </w:rPr>
      </w:pPr>
      <w:r>
        <w:rPr>
          <w:rFonts w:asciiTheme="minorHAnsi" w:hAnsiTheme="minorHAnsi"/>
          <w:b/>
          <w:bCs/>
          <w:sz w:val="22"/>
          <w:lang w:val="es-AR"/>
        </w:rPr>
        <w:t>3.</w:t>
      </w:r>
      <w:r>
        <w:rPr>
          <w:rFonts w:asciiTheme="minorHAnsi" w:hAnsiTheme="minorHAnsi"/>
          <w:b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Hysbysu</w:t>
      </w:r>
      <w:proofErr w:type="spellEnd"/>
      <w:r>
        <w:rPr>
          <w:rFonts w:asciiTheme="minorHAnsi" w:hAnsiTheme="minorHAnsi"/>
          <w:b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ynghylch</w:t>
      </w:r>
      <w:proofErr w:type="spellEnd"/>
      <w:r>
        <w:rPr>
          <w:rFonts w:asciiTheme="minorHAnsi" w:hAnsiTheme="minorHAnsi"/>
          <w:b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s-AR"/>
        </w:rPr>
        <w:t>Damweiniau</w:t>
      </w:r>
      <w:proofErr w:type="spellEnd"/>
    </w:p>
    <w:p w14:paraId="1DFBE0EE" w14:textId="77777777" w:rsidR="00254B5A" w:rsidRDefault="00254B5A" w:rsidP="00254B5A">
      <w:pPr>
        <w:rPr>
          <w:rFonts w:asciiTheme="minorHAnsi" w:hAnsiTheme="minorHAnsi"/>
          <w:b/>
          <w:bCs/>
          <w:sz w:val="22"/>
          <w:lang w:val="es-AR"/>
        </w:rPr>
      </w:pPr>
    </w:p>
    <w:p w14:paraId="62F0CB6C" w14:textId="77777777" w:rsidR="00254B5A" w:rsidRDefault="00254B5A" w:rsidP="00254B5A">
      <w:pPr>
        <w:ind w:left="1440" w:hanging="720"/>
        <w:rPr>
          <w:rFonts w:asciiTheme="minorHAnsi" w:hAnsiTheme="minorHAnsi"/>
          <w:bCs/>
          <w:sz w:val="22"/>
          <w:lang w:val="cy-GB"/>
        </w:rPr>
      </w:pPr>
      <w:r>
        <w:rPr>
          <w:rFonts w:asciiTheme="minorHAnsi" w:hAnsiTheme="minorHAnsi"/>
          <w:bCs/>
          <w:sz w:val="22"/>
          <w:lang w:val="es-AR"/>
        </w:rPr>
        <w:t>3.1</w:t>
      </w:r>
      <w:r>
        <w:rPr>
          <w:rFonts w:asciiTheme="minorHAnsi" w:hAnsiTheme="minorHAnsi"/>
          <w:bCs/>
          <w:sz w:val="22"/>
          <w:lang w:val="cy-GB"/>
        </w:rPr>
        <w:tab/>
        <w:t>Rhaid cofnodi pob damwain sy’n ymwneud â gwaith, boed hynny yn digwydd i aelod staff, disgybl, ymwelydd neu gontractwr gan gynnwys methiant agos ar ffurflen HS11. (Gweler enghreifftiau Adran 3.6 o fewn y Ffeil Anghenion Meddygol).</w:t>
      </w:r>
    </w:p>
    <w:p w14:paraId="4AB8DA95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cy-GB"/>
        </w:rPr>
      </w:pPr>
    </w:p>
    <w:p w14:paraId="30A652A2" w14:textId="77777777" w:rsidR="00254B5A" w:rsidRDefault="00254B5A" w:rsidP="00254B5A">
      <w:pPr>
        <w:ind w:left="1440" w:hanging="720"/>
        <w:rPr>
          <w:rFonts w:asciiTheme="minorHAnsi" w:hAnsiTheme="minorHAnsi"/>
          <w:bCs/>
          <w:sz w:val="22"/>
          <w:lang w:val="cy-GB"/>
        </w:rPr>
      </w:pPr>
      <w:r>
        <w:rPr>
          <w:rFonts w:asciiTheme="minorHAnsi" w:hAnsiTheme="minorHAnsi"/>
          <w:bCs/>
          <w:sz w:val="22"/>
          <w:lang w:val="cy-GB"/>
        </w:rPr>
        <w:t xml:space="preserve">3.2 </w:t>
      </w:r>
      <w:r>
        <w:rPr>
          <w:rFonts w:asciiTheme="minorHAnsi" w:hAnsiTheme="minorHAnsi"/>
          <w:bCs/>
          <w:sz w:val="22"/>
          <w:lang w:val="cy-GB"/>
        </w:rPr>
        <w:tab/>
        <w:t>Os oes anaf difrifol neu farwolaeth i unrhyw un yn digwydd rhaid adrodd i’r Ymgynghorydd Iechyd, Diogelwch a Lles yn syth ar 01286 679459.</w:t>
      </w:r>
    </w:p>
    <w:p w14:paraId="77BCD5C8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</w:p>
    <w:p w14:paraId="22625E0F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3.3</w:t>
      </w:r>
      <w:r>
        <w:rPr>
          <w:rFonts w:asciiTheme="minorHAnsi" w:hAnsiTheme="minorHAnsi"/>
          <w:bCs/>
          <w:sz w:val="22"/>
          <w:lang w:val="es-AR"/>
        </w:rPr>
        <w:tab/>
        <w:t xml:space="preserve">Mae </w:t>
      </w:r>
      <w:proofErr w:type="spellStart"/>
      <w:r>
        <w:rPr>
          <w:rFonts w:asciiTheme="minorHAnsi" w:hAnsiTheme="minorHAnsi"/>
          <w:bCs/>
          <w:sz w:val="22"/>
          <w:lang w:val="es-AR"/>
        </w:rPr>
        <w:t>unrhyw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aelod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o’r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staff </w:t>
      </w:r>
      <w:proofErr w:type="spellStart"/>
      <w:r>
        <w:rPr>
          <w:rFonts w:asciiTheme="minorHAnsi" w:hAnsiTheme="minorHAnsi"/>
          <w:bCs/>
          <w:sz w:val="22"/>
          <w:lang w:val="es-AR"/>
        </w:rPr>
        <w:t>sy’n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rhoi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cymorth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cyntaf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i </w:t>
      </w:r>
      <w:proofErr w:type="spellStart"/>
      <w:r>
        <w:rPr>
          <w:rFonts w:asciiTheme="minorHAnsi" w:hAnsiTheme="minorHAnsi"/>
          <w:bCs/>
          <w:sz w:val="22"/>
          <w:lang w:val="es-AR"/>
        </w:rPr>
        <w:t>ddisgybl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, </w:t>
      </w:r>
      <w:proofErr w:type="spellStart"/>
      <w:r>
        <w:rPr>
          <w:rFonts w:asciiTheme="minorHAnsi" w:hAnsiTheme="minorHAnsi"/>
          <w:bCs/>
          <w:sz w:val="22"/>
          <w:lang w:val="es-AR"/>
        </w:rPr>
        <w:t>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gyfrifol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am </w:t>
      </w:r>
      <w:proofErr w:type="spellStart"/>
      <w:r>
        <w:rPr>
          <w:rFonts w:asciiTheme="minorHAnsi" w:hAnsiTheme="minorHAnsi"/>
          <w:bCs/>
          <w:sz w:val="22"/>
          <w:lang w:val="es-AR"/>
        </w:rPr>
        <w:t>sicrhau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yr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r>
        <w:rPr>
          <w:rFonts w:asciiTheme="minorHAnsi" w:hAnsiTheme="minorHAnsi"/>
          <w:bCs/>
          <w:sz w:val="22"/>
          <w:lang w:val="es-AR"/>
        </w:rPr>
        <w:tab/>
      </w:r>
      <w:proofErr w:type="spellStart"/>
      <w:r>
        <w:rPr>
          <w:rFonts w:asciiTheme="minorHAnsi" w:hAnsiTheme="minorHAnsi"/>
          <w:bCs/>
          <w:sz w:val="22"/>
          <w:lang w:val="es-AR"/>
        </w:rPr>
        <w:t>hysbysir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y </w:t>
      </w:r>
      <w:proofErr w:type="spellStart"/>
      <w:r>
        <w:rPr>
          <w:rFonts w:asciiTheme="minorHAnsi" w:hAnsiTheme="minorHAnsi"/>
          <w:bCs/>
          <w:sz w:val="22"/>
          <w:lang w:val="es-AR"/>
        </w:rPr>
        <w:t>rhieni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(</w:t>
      </w:r>
      <w:proofErr w:type="spellStart"/>
      <w:r>
        <w:rPr>
          <w:rFonts w:asciiTheme="minorHAnsi" w:hAnsiTheme="minorHAnsi"/>
          <w:bCs/>
          <w:sz w:val="22"/>
          <w:lang w:val="es-AR"/>
        </w:rPr>
        <w:t>gellir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gwneud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hyn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trwy’r</w:t>
      </w:r>
      <w:proofErr w:type="spellEnd"/>
      <w:r>
        <w:rPr>
          <w:rFonts w:asciiTheme="minorHAnsi" w:hAnsiTheme="minorHAnsi"/>
          <w:bCs/>
          <w:sz w:val="22"/>
          <w:lang w:val="es-AR"/>
        </w:rPr>
        <w:t xml:space="preserve"> </w:t>
      </w:r>
      <w:proofErr w:type="spellStart"/>
      <w:r>
        <w:rPr>
          <w:rFonts w:asciiTheme="minorHAnsi" w:hAnsiTheme="minorHAnsi"/>
          <w:bCs/>
          <w:sz w:val="22"/>
          <w:lang w:val="es-AR"/>
        </w:rPr>
        <w:t>pennaeth</w:t>
      </w:r>
      <w:proofErr w:type="spellEnd"/>
      <w:r>
        <w:rPr>
          <w:rFonts w:asciiTheme="minorHAnsi" w:hAnsiTheme="minorHAnsi"/>
          <w:bCs/>
          <w:sz w:val="22"/>
          <w:lang w:val="es-AR"/>
        </w:rPr>
        <w:t>).</w:t>
      </w:r>
    </w:p>
    <w:p w14:paraId="32BF176D" w14:textId="77777777" w:rsidR="00254B5A" w:rsidRDefault="00254B5A" w:rsidP="00254B5A">
      <w:pPr>
        <w:suppressAutoHyphens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67F2905B" w14:textId="77777777" w:rsidR="00254B5A" w:rsidRDefault="00254B5A" w:rsidP="00254B5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1. </w:t>
      </w:r>
      <w:r>
        <w:rPr>
          <w:rFonts w:asciiTheme="minorHAnsi" w:hAnsiTheme="minorHAnsi"/>
          <w:b/>
          <w:sz w:val="22"/>
        </w:rPr>
        <w:tab/>
        <w:t>First Aid Personnel</w:t>
      </w:r>
    </w:p>
    <w:p w14:paraId="5F98D224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04C29C2D" w14:textId="77777777" w:rsidR="00254B5A" w:rsidRDefault="00254B5A" w:rsidP="00254B5A">
      <w:pPr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1.1</w:t>
      </w:r>
      <w:r>
        <w:rPr>
          <w:rFonts w:asciiTheme="minorHAnsi" w:hAnsiTheme="minorHAnsi"/>
          <w:sz w:val="22"/>
        </w:rPr>
        <w:tab/>
        <w:t xml:space="preserve">The headteacher will carry out an assessment of first aid needs of the school on an annual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basis</w:t>
      </w:r>
    </w:p>
    <w:p w14:paraId="38EE2FCF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24ACDA4A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1.2</w:t>
      </w:r>
      <w:r>
        <w:rPr>
          <w:rFonts w:asciiTheme="minorHAnsi" w:hAnsiTheme="minorHAnsi"/>
          <w:sz w:val="22"/>
        </w:rPr>
        <w:tab/>
        <w:t xml:space="preserve">The school will ensure that adequate numbers of staff are trained as first aiders or </w:t>
      </w:r>
      <w:r>
        <w:rPr>
          <w:rFonts w:asciiTheme="minorHAnsi" w:hAnsiTheme="minorHAnsi"/>
          <w:sz w:val="22"/>
        </w:rPr>
        <w:tab/>
        <w:t xml:space="preserve">appointed persons in keeping with the county guidelines (see Section 3.1 of Medical Needs </w:t>
      </w:r>
      <w:r>
        <w:rPr>
          <w:rFonts w:asciiTheme="minorHAnsi" w:hAnsiTheme="minorHAnsi"/>
          <w:sz w:val="22"/>
        </w:rPr>
        <w:tab/>
        <w:t>in Schools file).</w:t>
      </w:r>
    </w:p>
    <w:p w14:paraId="163F044E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0A94D964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1.3</w:t>
      </w:r>
      <w:r>
        <w:rPr>
          <w:rFonts w:asciiTheme="minorHAnsi" w:hAnsiTheme="minorHAnsi"/>
          <w:sz w:val="22"/>
        </w:rPr>
        <w:tab/>
        <w:t>Staff must volunteer to be trained as first aiders as there is no contractual obligation.</w:t>
      </w:r>
    </w:p>
    <w:p w14:paraId="0B647586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27FD3EE4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1.4</w:t>
      </w:r>
      <w:r>
        <w:rPr>
          <w:rFonts w:asciiTheme="minorHAnsi" w:hAnsiTheme="minorHAnsi"/>
          <w:sz w:val="22"/>
        </w:rPr>
        <w:tab/>
        <w:t xml:space="preserve">It is the responsibility of those staff trained in first aid to inform the headteacher of the </w:t>
      </w:r>
      <w:r>
        <w:rPr>
          <w:rFonts w:asciiTheme="minorHAnsi" w:hAnsiTheme="minorHAnsi"/>
          <w:sz w:val="22"/>
        </w:rPr>
        <w:tab/>
        <w:t xml:space="preserve">date their certification expires. Sufficient notice should be given in order that places can be </w:t>
      </w:r>
      <w:r>
        <w:rPr>
          <w:rFonts w:asciiTheme="minorHAnsi" w:hAnsiTheme="minorHAnsi"/>
          <w:sz w:val="22"/>
        </w:rPr>
        <w:tab/>
        <w:t>reserved on 'refresher' courses.</w:t>
      </w:r>
    </w:p>
    <w:p w14:paraId="396286EC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13DEDA43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1.5</w:t>
      </w:r>
      <w:r>
        <w:rPr>
          <w:rFonts w:asciiTheme="minorHAnsi" w:hAnsiTheme="minorHAnsi"/>
          <w:sz w:val="22"/>
        </w:rPr>
        <w:tab/>
        <w:t>A list of those staff trained in first aid will be displayed on the door of the treatment room.</w:t>
      </w:r>
    </w:p>
    <w:p w14:paraId="6767FD9A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1B78DECE" w14:textId="77777777" w:rsidR="00254B5A" w:rsidRDefault="00254B5A" w:rsidP="00254B5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2. </w:t>
      </w:r>
      <w:r>
        <w:rPr>
          <w:rFonts w:asciiTheme="minorHAnsi" w:hAnsiTheme="minorHAnsi"/>
          <w:b/>
          <w:sz w:val="22"/>
        </w:rPr>
        <w:tab/>
        <w:t>First Aid Equipment</w:t>
      </w:r>
    </w:p>
    <w:p w14:paraId="070840DB" w14:textId="77777777" w:rsidR="00254B5A" w:rsidRDefault="00254B5A" w:rsidP="00254B5A">
      <w:pPr>
        <w:rPr>
          <w:rFonts w:asciiTheme="minorHAnsi" w:hAnsiTheme="minorHAnsi"/>
          <w:b/>
          <w:sz w:val="22"/>
        </w:rPr>
      </w:pPr>
    </w:p>
    <w:p w14:paraId="62ACD7FD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2.1</w:t>
      </w:r>
      <w:r>
        <w:rPr>
          <w:rFonts w:asciiTheme="minorHAnsi" w:hAnsiTheme="minorHAnsi"/>
          <w:sz w:val="22"/>
        </w:rPr>
        <w:tab/>
        <w:t xml:space="preserve">The school provides first aid boxes located in: the treatment room, the school minibus and </w:t>
      </w:r>
      <w:r>
        <w:rPr>
          <w:rFonts w:asciiTheme="minorHAnsi" w:hAnsiTheme="minorHAnsi"/>
          <w:sz w:val="22"/>
        </w:rPr>
        <w:tab/>
        <w:t xml:space="preserve">the laboratory.  These boxes are stocked with the items listed in Section 3.4 of the Medical </w:t>
      </w:r>
      <w:r>
        <w:rPr>
          <w:rFonts w:asciiTheme="minorHAnsi" w:hAnsiTheme="minorHAnsi"/>
          <w:sz w:val="22"/>
        </w:rPr>
        <w:tab/>
        <w:t>Needs in Schools file.</w:t>
      </w:r>
    </w:p>
    <w:p w14:paraId="1BE6FB39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07408C48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2.2</w:t>
      </w:r>
      <w:r>
        <w:rPr>
          <w:rFonts w:asciiTheme="minorHAnsi" w:hAnsiTheme="minorHAnsi"/>
          <w:sz w:val="22"/>
        </w:rPr>
        <w:tab/>
        <w:t xml:space="preserve">Any stock used from either of the first aid boxes must be replenished as soon as possible.  </w:t>
      </w:r>
      <w:r>
        <w:rPr>
          <w:rFonts w:asciiTheme="minorHAnsi" w:hAnsiTheme="minorHAnsi"/>
          <w:sz w:val="22"/>
        </w:rPr>
        <w:tab/>
        <w:t xml:space="preserve">School staff who use any first aid stock must inform the school secretary who is responsible </w:t>
      </w:r>
      <w:r>
        <w:rPr>
          <w:rFonts w:asciiTheme="minorHAnsi" w:hAnsiTheme="minorHAnsi"/>
          <w:sz w:val="22"/>
        </w:rPr>
        <w:tab/>
        <w:t>for maintaining the first aid boxes.</w:t>
      </w:r>
    </w:p>
    <w:p w14:paraId="52526013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3D3CA267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2.3</w:t>
      </w:r>
      <w:r>
        <w:rPr>
          <w:rFonts w:asciiTheme="minorHAnsi" w:hAnsiTheme="minorHAnsi"/>
          <w:sz w:val="22"/>
        </w:rPr>
        <w:tab/>
        <w:t xml:space="preserve">When staff use the treatment room for administering first aid, it is their responsibility to </w:t>
      </w:r>
      <w:r>
        <w:rPr>
          <w:rFonts w:asciiTheme="minorHAnsi" w:hAnsiTheme="minorHAnsi"/>
          <w:sz w:val="22"/>
        </w:rPr>
        <w:tab/>
        <w:t>ensure that it is left in a clean and tidy state.</w:t>
      </w:r>
    </w:p>
    <w:p w14:paraId="5A2F19AA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5BF87D33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2.4</w:t>
      </w:r>
      <w:r>
        <w:rPr>
          <w:rFonts w:asciiTheme="minorHAnsi" w:hAnsiTheme="minorHAnsi"/>
          <w:sz w:val="22"/>
        </w:rPr>
        <w:tab/>
        <w:t xml:space="preserve">Any spillages (body fluids or other) must be cleaned as soon as possible and done so by </w:t>
      </w:r>
      <w:r>
        <w:rPr>
          <w:rFonts w:asciiTheme="minorHAnsi" w:hAnsiTheme="minorHAnsi"/>
          <w:sz w:val="22"/>
        </w:rPr>
        <w:tab/>
        <w:t xml:space="preserve">following the Universal Precautions for dealing with such spillages (copies of the </w:t>
      </w:r>
      <w:r>
        <w:rPr>
          <w:rFonts w:asciiTheme="minorHAnsi" w:hAnsiTheme="minorHAnsi"/>
          <w:sz w:val="22"/>
        </w:rPr>
        <w:tab/>
        <w:t xml:space="preserve">precautions are available in Section 6.1 of the Medical Needs in Schools file and on the </w:t>
      </w:r>
      <w:r>
        <w:rPr>
          <w:rFonts w:asciiTheme="minorHAnsi" w:hAnsiTheme="minorHAnsi"/>
          <w:sz w:val="22"/>
        </w:rPr>
        <w:tab/>
        <w:t>Health of the Nation poster in the treatment room).</w:t>
      </w:r>
    </w:p>
    <w:p w14:paraId="66E803B0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6DE261EF" w14:textId="77777777" w:rsidR="00254B5A" w:rsidRDefault="00254B5A" w:rsidP="00254B5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3. </w:t>
      </w:r>
      <w:r>
        <w:rPr>
          <w:rFonts w:asciiTheme="minorHAnsi" w:hAnsiTheme="minorHAnsi"/>
          <w:b/>
          <w:sz w:val="22"/>
        </w:rPr>
        <w:tab/>
        <w:t>Reporting Accidents</w:t>
      </w:r>
    </w:p>
    <w:p w14:paraId="20D3F65A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7E9E9D27" w14:textId="77777777" w:rsidR="00254B5A" w:rsidRDefault="00254B5A" w:rsidP="00254B5A">
      <w:pPr>
        <w:ind w:left="1440" w:hanging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3.1</w:t>
      </w:r>
      <w:r>
        <w:rPr>
          <w:rFonts w:asciiTheme="minorHAnsi" w:hAnsiTheme="minorHAnsi"/>
          <w:sz w:val="22"/>
        </w:rPr>
        <w:tab/>
        <w:t>All work-related accidents, including near-misses, which involve any member of staff, pupil, visitor or contractor must be recorded on form HS11.</w:t>
      </w:r>
    </w:p>
    <w:p w14:paraId="25FFE5CB" w14:textId="77777777" w:rsidR="00254B5A" w:rsidRDefault="00254B5A" w:rsidP="00254B5A">
      <w:pPr>
        <w:rPr>
          <w:rFonts w:asciiTheme="minorHAnsi" w:hAnsiTheme="minorHAnsi"/>
          <w:sz w:val="22"/>
        </w:rPr>
      </w:pPr>
    </w:p>
    <w:p w14:paraId="651F63B4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3.2</w:t>
      </w:r>
      <w:r>
        <w:rPr>
          <w:rFonts w:asciiTheme="minorHAnsi" w:hAnsiTheme="minorHAnsi"/>
          <w:sz w:val="22"/>
        </w:rPr>
        <w:tab/>
        <w:t>In the event of a major injury or death the Health, Safety and Welfare Advisor</w:t>
      </w:r>
    </w:p>
    <w:p w14:paraId="0040CAC2" w14:textId="77777777" w:rsidR="00254B5A" w:rsidRDefault="00254B5A" w:rsidP="00254B5A">
      <w:pPr>
        <w:ind w:left="720"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must be informed immediately. </w:t>
      </w:r>
    </w:p>
    <w:p w14:paraId="50AF2A33" w14:textId="77777777" w:rsidR="00254B5A" w:rsidRDefault="00254B5A" w:rsidP="00254B5A">
      <w:pPr>
        <w:ind w:left="720"/>
        <w:rPr>
          <w:rFonts w:asciiTheme="minorHAnsi" w:hAnsiTheme="minorHAnsi"/>
          <w:bCs/>
          <w:sz w:val="22"/>
          <w:lang w:val="cy-GB"/>
        </w:rPr>
      </w:pPr>
    </w:p>
    <w:p w14:paraId="6AF2C96F" w14:textId="77777777" w:rsidR="00254B5A" w:rsidRDefault="00254B5A" w:rsidP="00254B5A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3.3</w:t>
      </w:r>
      <w:r>
        <w:rPr>
          <w:rFonts w:asciiTheme="minorHAnsi" w:hAnsiTheme="minorHAnsi"/>
          <w:sz w:val="22"/>
        </w:rPr>
        <w:tab/>
        <w:t xml:space="preserve">Any member of staff who administers first aid to a pupil, is responsible for ensuring that </w:t>
      </w:r>
      <w:r>
        <w:rPr>
          <w:rFonts w:asciiTheme="minorHAnsi" w:hAnsiTheme="minorHAnsi"/>
          <w:sz w:val="22"/>
        </w:rPr>
        <w:tab/>
        <w:t>the parents are notified (this may be done via the headteacher).</w:t>
      </w:r>
    </w:p>
    <w:p w14:paraId="00951A1D" w14:textId="2241DB0E" w:rsidR="009A3996" w:rsidRPr="00C14B87" w:rsidRDefault="009A3996" w:rsidP="00254B5A">
      <w:pPr>
        <w:ind w:left="283"/>
        <w:rPr>
          <w:rFonts w:asciiTheme="minorHAnsi" w:hAnsiTheme="minorHAnsi"/>
          <w:sz w:val="22"/>
        </w:rPr>
      </w:pPr>
    </w:p>
    <w:sectPr w:rsidR="009A3996" w:rsidRPr="00C14B87" w:rsidSect="00612C9A">
      <w:footerReference w:type="default" r:id="rId12"/>
      <w:pgSz w:w="11907" w:h="16834"/>
      <w:pgMar w:top="993" w:right="1275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A0DD2" w14:textId="77777777" w:rsidR="00D5349F" w:rsidRDefault="00D5349F">
      <w:r>
        <w:separator/>
      </w:r>
    </w:p>
  </w:endnote>
  <w:endnote w:type="continuationSeparator" w:id="0">
    <w:p w14:paraId="5F706DA7" w14:textId="77777777" w:rsidR="00D5349F" w:rsidRDefault="00D5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 Frutiger Light">
    <w:altName w:val="Times New Roman"/>
    <w:charset w:val="00"/>
    <w:family w:val="roman"/>
    <w:pitch w:val="variable"/>
  </w:font>
  <w:font w:name="R Frutiger Roman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8FF1" w14:textId="609A759B" w:rsidR="00D12E18" w:rsidRDefault="00BC12B5" w:rsidP="00D12E18">
    <w:pPr>
      <w:pStyle w:val="Footer"/>
      <w:rPr>
        <w:rFonts w:asciiTheme="minorHAnsi" w:hAnsiTheme="minorHAnsi"/>
        <w:sz w:val="16"/>
        <w:szCs w:val="16"/>
      </w:rPr>
    </w:pPr>
    <w:r w:rsidRPr="00BC12B5">
      <w:rPr>
        <w:rFonts w:asciiTheme="minorHAnsi" w:hAnsiTheme="minorHAnsi"/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216817EC" wp14:editId="316A8AA2">
          <wp:simplePos x="0" y="0"/>
          <wp:positionH relativeFrom="column">
            <wp:posOffset>6419850</wp:posOffset>
          </wp:positionH>
          <wp:positionV relativeFrom="paragraph">
            <wp:posOffset>-306705</wp:posOffset>
          </wp:positionV>
          <wp:extent cx="437515" cy="605790"/>
          <wp:effectExtent l="0" t="0" r="635" b="3810"/>
          <wp:wrapTight wrapText="bothSides">
            <wp:wrapPolygon edited="0">
              <wp:start x="0" y="0"/>
              <wp:lineTo x="0" y="21057"/>
              <wp:lineTo x="20691" y="21057"/>
              <wp:lineTo x="20691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yng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12E18" w:rsidRPr="00BC12B5">
      <w:rPr>
        <w:rFonts w:asciiTheme="minorHAnsi" w:hAnsiTheme="minorHAnsi"/>
        <w:sz w:val="16"/>
        <w:szCs w:val="16"/>
      </w:rPr>
      <w:t>Polisi</w:t>
    </w:r>
    <w:proofErr w:type="spellEnd"/>
    <w:r w:rsidR="00D12E18" w:rsidRPr="00BC12B5">
      <w:rPr>
        <w:rFonts w:asciiTheme="minorHAnsi" w:hAnsiTheme="minorHAnsi"/>
        <w:sz w:val="16"/>
        <w:szCs w:val="16"/>
      </w:rPr>
      <w:t xml:space="preserve"> </w:t>
    </w:r>
    <w:proofErr w:type="spellStart"/>
    <w:r w:rsidR="00612C9A">
      <w:rPr>
        <w:rFonts w:asciiTheme="minorHAnsi" w:hAnsiTheme="minorHAnsi"/>
        <w:sz w:val="16"/>
        <w:szCs w:val="16"/>
      </w:rPr>
      <w:t>Cymorth</w:t>
    </w:r>
    <w:proofErr w:type="spellEnd"/>
    <w:r w:rsidR="00612C9A">
      <w:rPr>
        <w:rFonts w:asciiTheme="minorHAnsi" w:hAnsiTheme="minorHAnsi"/>
        <w:sz w:val="16"/>
        <w:szCs w:val="16"/>
      </w:rPr>
      <w:t xml:space="preserve"> </w:t>
    </w:r>
    <w:proofErr w:type="spellStart"/>
    <w:proofErr w:type="gramStart"/>
    <w:r w:rsidR="00612C9A">
      <w:rPr>
        <w:rFonts w:asciiTheme="minorHAnsi" w:hAnsiTheme="minorHAnsi"/>
        <w:sz w:val="16"/>
        <w:szCs w:val="16"/>
      </w:rPr>
      <w:t>Cyntaf</w:t>
    </w:r>
    <w:proofErr w:type="spellEnd"/>
    <w:r w:rsidR="00612C9A">
      <w:rPr>
        <w:rFonts w:asciiTheme="minorHAnsi" w:hAnsiTheme="minorHAnsi"/>
        <w:sz w:val="16"/>
        <w:szCs w:val="16"/>
      </w:rPr>
      <w:t xml:space="preserve">  2019</w:t>
    </w:r>
    <w:proofErr w:type="gramEnd"/>
    <w:r w:rsidR="00D12E18" w:rsidRPr="00BC12B5">
      <w:rPr>
        <w:rFonts w:asciiTheme="minorHAnsi" w:hAnsiTheme="minorHAnsi"/>
        <w:sz w:val="16"/>
        <w:szCs w:val="16"/>
      </w:rPr>
      <w:t xml:space="preserve">  v1-0</w:t>
    </w:r>
    <w:r w:rsidR="00D12E18">
      <w:rPr>
        <w:sz w:val="18"/>
        <w:szCs w:val="18"/>
      </w:rPr>
      <w:tab/>
    </w:r>
    <w:r w:rsidR="00D12E18">
      <w:rPr>
        <w:sz w:val="18"/>
        <w:szCs w:val="18"/>
      </w:rPr>
      <w:tab/>
    </w:r>
    <w:r w:rsidR="00D12E18" w:rsidRPr="00D12E18">
      <w:rPr>
        <w:rFonts w:asciiTheme="minorHAnsi" w:hAnsiTheme="minorHAnsi"/>
        <w:sz w:val="16"/>
        <w:szCs w:val="16"/>
      </w:rPr>
      <w:fldChar w:fldCharType="begin"/>
    </w:r>
    <w:r w:rsidR="00D12E18" w:rsidRPr="00D12E18">
      <w:rPr>
        <w:rFonts w:asciiTheme="minorHAnsi" w:hAnsiTheme="minorHAnsi"/>
        <w:sz w:val="16"/>
        <w:szCs w:val="16"/>
      </w:rPr>
      <w:instrText>PAGE</w:instrText>
    </w:r>
    <w:r w:rsidR="00D12E18" w:rsidRPr="00D12E18">
      <w:rPr>
        <w:rFonts w:asciiTheme="minorHAnsi" w:hAnsiTheme="minorHAnsi"/>
        <w:sz w:val="16"/>
        <w:szCs w:val="16"/>
      </w:rPr>
      <w:fldChar w:fldCharType="separate"/>
    </w:r>
    <w:r w:rsidR="00DC7BB5">
      <w:rPr>
        <w:rFonts w:asciiTheme="minorHAnsi" w:hAnsiTheme="minorHAnsi"/>
        <w:noProof/>
        <w:sz w:val="16"/>
        <w:szCs w:val="16"/>
      </w:rPr>
      <w:t>1</w:t>
    </w:r>
    <w:r w:rsidR="00D12E18" w:rsidRPr="00D12E18">
      <w:rPr>
        <w:rFonts w:asciiTheme="minorHAnsi" w:hAnsiTheme="minorHAnsi"/>
        <w:sz w:val="16"/>
        <w:szCs w:val="16"/>
      </w:rPr>
      <w:fldChar w:fldCharType="end"/>
    </w:r>
  </w:p>
  <w:sdt>
    <w:sdtPr>
      <w:rPr>
        <w:rFonts w:asciiTheme="minorHAnsi" w:hAnsiTheme="minorHAnsi"/>
        <w:sz w:val="16"/>
        <w:szCs w:val="16"/>
      </w:rPr>
      <w:alias w:val="Enw Ysgol"/>
      <w:tag w:val="EnwYsgol"/>
      <w:id w:val="1279760607"/>
      <w:placeholder>
        <w:docPart w:val="224D38A8A6E2455D80E5819A785867BC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86795b93-950d-4b39-8fea-bde20d6a604b' " w:xpath="/ns0:properties[1]/documentManagement[1]/ns3:EnwYsgol[1]" w:storeItemID="{EE819B00-26D2-4FA9-8199-4D579BD1308A}"/>
      <w:text/>
    </w:sdtPr>
    <w:sdtEndPr/>
    <w:sdtContent>
      <w:p w14:paraId="0DE9BE2F" w14:textId="413384BB" w:rsidR="00BC12B5" w:rsidRPr="00D12E18" w:rsidRDefault="00EC04CC" w:rsidP="00D12E18">
        <w:pPr>
          <w:pStyle w:val="Footer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Ysgol Brynaerau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C7993" w14:textId="77777777" w:rsidR="00D5349F" w:rsidRDefault="00D5349F">
      <w:r>
        <w:separator/>
      </w:r>
    </w:p>
  </w:footnote>
  <w:footnote w:type="continuationSeparator" w:id="0">
    <w:p w14:paraId="6B5BC7C7" w14:textId="77777777" w:rsidR="00D5349F" w:rsidRDefault="00D5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EAE"/>
    <w:multiLevelType w:val="hybridMultilevel"/>
    <w:tmpl w:val="788AC78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AD5"/>
    <w:multiLevelType w:val="multilevel"/>
    <w:tmpl w:val="2834B26E"/>
    <w:lvl w:ilvl="0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3052"/>
    <w:multiLevelType w:val="hybridMultilevel"/>
    <w:tmpl w:val="E45AC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B4E2B"/>
    <w:multiLevelType w:val="hybridMultilevel"/>
    <w:tmpl w:val="84DC8914"/>
    <w:lvl w:ilvl="0" w:tplc="8A5C738E">
      <w:numFmt w:val="bullet"/>
      <w:lvlText w:val="•"/>
      <w:lvlJc w:val="left"/>
      <w:pPr>
        <w:ind w:left="1080" w:hanging="360"/>
      </w:pPr>
      <w:rPr>
        <w:rFonts w:asciiTheme="minorHAnsi" w:eastAsia="WenQuanYi Zen Hei Sharp" w:hAnsiTheme="minorHAnsi" w:cs="Calibr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BA238C"/>
    <w:multiLevelType w:val="hybridMultilevel"/>
    <w:tmpl w:val="E784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520BA"/>
    <w:multiLevelType w:val="multilevel"/>
    <w:tmpl w:val="84DC8914"/>
    <w:lvl w:ilvl="0">
      <w:numFmt w:val="bullet"/>
      <w:lvlText w:val="•"/>
      <w:lvlJc w:val="left"/>
      <w:pPr>
        <w:ind w:left="1080" w:hanging="360"/>
      </w:pPr>
      <w:rPr>
        <w:rFonts w:asciiTheme="minorHAnsi" w:eastAsia="WenQuanYi Zen Hei Sharp" w:hAnsi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61FCD"/>
    <w:multiLevelType w:val="hybridMultilevel"/>
    <w:tmpl w:val="4F6A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4DC2"/>
    <w:multiLevelType w:val="multilevel"/>
    <w:tmpl w:val="94F8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27CA6"/>
    <w:multiLevelType w:val="hybridMultilevel"/>
    <w:tmpl w:val="73E82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0EBE"/>
    <w:multiLevelType w:val="hybridMultilevel"/>
    <w:tmpl w:val="79DEBDCE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51916"/>
    <w:multiLevelType w:val="hybridMultilevel"/>
    <w:tmpl w:val="26ACFBC0"/>
    <w:lvl w:ilvl="0" w:tplc="045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B357272"/>
    <w:multiLevelType w:val="hybridMultilevel"/>
    <w:tmpl w:val="7CA2C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61E05"/>
    <w:multiLevelType w:val="hybridMultilevel"/>
    <w:tmpl w:val="AF72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77A2C"/>
    <w:multiLevelType w:val="hybridMultilevel"/>
    <w:tmpl w:val="5EC0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A093E"/>
    <w:multiLevelType w:val="hybridMultilevel"/>
    <w:tmpl w:val="1A1E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DA70887A">
      <w:start w:val="36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7CA4447A">
      <w:start w:val="2"/>
      <w:numFmt w:val="lowerRoman"/>
      <w:lvlText w:val="(%4)"/>
      <w:lvlJc w:val="left"/>
      <w:pPr>
        <w:ind w:left="3240" w:hanging="720"/>
      </w:pPr>
      <w:rPr>
        <w:rFonts w:cs="Calibri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6244C"/>
    <w:multiLevelType w:val="multilevel"/>
    <w:tmpl w:val="6040E1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8021552"/>
    <w:multiLevelType w:val="hybridMultilevel"/>
    <w:tmpl w:val="4426C6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9347800"/>
    <w:multiLevelType w:val="singleLevel"/>
    <w:tmpl w:val="BC3AAB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 w15:restartNumberingAfterBreak="0">
    <w:nsid w:val="2AD3227B"/>
    <w:multiLevelType w:val="multilevel"/>
    <w:tmpl w:val="17AED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091659"/>
    <w:multiLevelType w:val="hybridMultilevel"/>
    <w:tmpl w:val="EC34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A3C93"/>
    <w:multiLevelType w:val="hybridMultilevel"/>
    <w:tmpl w:val="5D82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4A14"/>
    <w:multiLevelType w:val="multilevel"/>
    <w:tmpl w:val="59988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8A5196"/>
    <w:multiLevelType w:val="hybridMultilevel"/>
    <w:tmpl w:val="3C561FF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F0108"/>
    <w:multiLevelType w:val="hybridMultilevel"/>
    <w:tmpl w:val="BF78D598"/>
    <w:lvl w:ilvl="0" w:tplc="2BA6FBF0">
      <w:numFmt w:val="bullet"/>
      <w:lvlText w:val=""/>
      <w:lvlJc w:val="left"/>
      <w:pPr>
        <w:ind w:left="720" w:hanging="360"/>
      </w:pPr>
      <w:rPr>
        <w:rFonts w:asciiTheme="minorHAnsi" w:eastAsia="WenQuanYi Zen Hei Sharp" w:hAnsiTheme="minorHAnsi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D1E37"/>
    <w:multiLevelType w:val="multilevel"/>
    <w:tmpl w:val="EEDC1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35826FC5"/>
    <w:multiLevelType w:val="hybridMultilevel"/>
    <w:tmpl w:val="3B1AA09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D49D4"/>
    <w:multiLevelType w:val="multilevel"/>
    <w:tmpl w:val="2E1C4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BD55AA"/>
    <w:multiLevelType w:val="hybridMultilevel"/>
    <w:tmpl w:val="4F5CEAF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16F10"/>
    <w:multiLevelType w:val="hybridMultilevel"/>
    <w:tmpl w:val="71623814"/>
    <w:lvl w:ilvl="0" w:tplc="C21418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20B8E"/>
    <w:multiLevelType w:val="multilevel"/>
    <w:tmpl w:val="EEDC1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44635722"/>
    <w:multiLevelType w:val="multilevel"/>
    <w:tmpl w:val="DE6671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D5090D"/>
    <w:multiLevelType w:val="singleLevel"/>
    <w:tmpl w:val="DD7699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2" w15:restartNumberingAfterBreak="0">
    <w:nsid w:val="55A44E90"/>
    <w:multiLevelType w:val="multilevel"/>
    <w:tmpl w:val="79949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C3222B"/>
    <w:multiLevelType w:val="hybridMultilevel"/>
    <w:tmpl w:val="B022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A2AD4">
      <w:numFmt w:val="bullet"/>
      <w:lvlText w:val="•"/>
      <w:lvlJc w:val="left"/>
      <w:pPr>
        <w:ind w:left="1440" w:hanging="360"/>
      </w:pPr>
      <w:rPr>
        <w:rFonts w:ascii="Arial" w:eastAsia="WenQuanYi Zen Hei Sharp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950AF"/>
    <w:multiLevelType w:val="hybridMultilevel"/>
    <w:tmpl w:val="1E3AF0EE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9555DD"/>
    <w:multiLevelType w:val="hybridMultilevel"/>
    <w:tmpl w:val="68EA39C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26ABA"/>
    <w:multiLevelType w:val="multilevel"/>
    <w:tmpl w:val="EEDC1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15C4BFE"/>
    <w:multiLevelType w:val="hybridMultilevel"/>
    <w:tmpl w:val="27F440B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24DB1"/>
    <w:multiLevelType w:val="multilevel"/>
    <w:tmpl w:val="908248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9" w15:restartNumberingAfterBreak="0">
    <w:nsid w:val="67EE649E"/>
    <w:multiLevelType w:val="multilevel"/>
    <w:tmpl w:val="B4269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76FA2387"/>
    <w:multiLevelType w:val="multilevel"/>
    <w:tmpl w:val="3DC038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1D1982"/>
    <w:multiLevelType w:val="hybridMultilevel"/>
    <w:tmpl w:val="6F269C9C"/>
    <w:lvl w:ilvl="0" w:tplc="7BDE78D8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AB6BC9"/>
    <w:multiLevelType w:val="hybridMultilevel"/>
    <w:tmpl w:val="A2088A7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4AFA9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0D6367"/>
    <w:multiLevelType w:val="hybridMultilevel"/>
    <w:tmpl w:val="484623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46F31"/>
    <w:multiLevelType w:val="hybridMultilevel"/>
    <w:tmpl w:val="B8FADC36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EA74E3"/>
    <w:multiLevelType w:val="hybridMultilevel"/>
    <w:tmpl w:val="DCD46292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72E96"/>
    <w:multiLevelType w:val="hybridMultilevel"/>
    <w:tmpl w:val="BFC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0"/>
  </w:num>
  <w:num w:numId="3">
    <w:abstractNumId w:val="1"/>
  </w:num>
  <w:num w:numId="4">
    <w:abstractNumId w:val="30"/>
  </w:num>
  <w:num w:numId="5">
    <w:abstractNumId w:val="18"/>
  </w:num>
  <w:num w:numId="6">
    <w:abstractNumId w:val="15"/>
  </w:num>
  <w:num w:numId="7">
    <w:abstractNumId w:val="12"/>
  </w:num>
  <w:num w:numId="8">
    <w:abstractNumId w:val="33"/>
  </w:num>
  <w:num w:numId="9">
    <w:abstractNumId w:val="27"/>
  </w:num>
  <w:num w:numId="10">
    <w:abstractNumId w:val="10"/>
  </w:num>
  <w:num w:numId="11">
    <w:abstractNumId w:val="35"/>
  </w:num>
  <w:num w:numId="12">
    <w:abstractNumId w:val="6"/>
  </w:num>
  <w:num w:numId="13">
    <w:abstractNumId w:val="43"/>
  </w:num>
  <w:num w:numId="14">
    <w:abstractNumId w:val="14"/>
  </w:num>
  <w:num w:numId="15">
    <w:abstractNumId w:val="28"/>
  </w:num>
  <w:num w:numId="16">
    <w:abstractNumId w:val="41"/>
  </w:num>
  <w:num w:numId="17">
    <w:abstractNumId w:val="16"/>
  </w:num>
  <w:num w:numId="18">
    <w:abstractNumId w:val="9"/>
  </w:num>
  <w:num w:numId="19">
    <w:abstractNumId w:val="44"/>
  </w:num>
  <w:num w:numId="20">
    <w:abstractNumId w:val="42"/>
  </w:num>
  <w:num w:numId="21">
    <w:abstractNumId w:val="22"/>
  </w:num>
  <w:num w:numId="22">
    <w:abstractNumId w:val="46"/>
  </w:num>
  <w:num w:numId="23">
    <w:abstractNumId w:val="23"/>
  </w:num>
  <w:num w:numId="24">
    <w:abstractNumId w:val="2"/>
  </w:num>
  <w:num w:numId="25">
    <w:abstractNumId w:val="20"/>
  </w:num>
  <w:num w:numId="26">
    <w:abstractNumId w:val="11"/>
  </w:num>
  <w:num w:numId="27">
    <w:abstractNumId w:val="4"/>
  </w:num>
  <w:num w:numId="28">
    <w:abstractNumId w:val="13"/>
  </w:num>
  <w:num w:numId="29">
    <w:abstractNumId w:val="19"/>
  </w:num>
  <w:num w:numId="30">
    <w:abstractNumId w:val="8"/>
  </w:num>
  <w:num w:numId="31">
    <w:abstractNumId w:val="32"/>
  </w:num>
  <w:num w:numId="32">
    <w:abstractNumId w:val="0"/>
  </w:num>
  <w:num w:numId="33">
    <w:abstractNumId w:val="37"/>
  </w:num>
  <w:num w:numId="34">
    <w:abstractNumId w:val="38"/>
  </w:num>
  <w:num w:numId="35">
    <w:abstractNumId w:val="34"/>
  </w:num>
  <w:num w:numId="36">
    <w:abstractNumId w:val="45"/>
  </w:num>
  <w:num w:numId="37">
    <w:abstractNumId w:val="25"/>
  </w:num>
  <w:num w:numId="38">
    <w:abstractNumId w:val="39"/>
  </w:num>
  <w:num w:numId="39">
    <w:abstractNumId w:val="24"/>
  </w:num>
  <w:num w:numId="40">
    <w:abstractNumId w:val="7"/>
  </w:num>
  <w:num w:numId="41">
    <w:abstractNumId w:val="26"/>
  </w:num>
  <w:num w:numId="42">
    <w:abstractNumId w:val="29"/>
  </w:num>
  <w:num w:numId="43">
    <w:abstractNumId w:val="36"/>
  </w:num>
  <w:num w:numId="44">
    <w:abstractNumId w:val="3"/>
  </w:num>
  <w:num w:numId="45">
    <w:abstractNumId w:val="5"/>
  </w:num>
  <w:num w:numId="46">
    <w:abstractNumId w:val="31"/>
  </w:num>
  <w:num w:numId="47">
    <w:abstractNumId w:val="17"/>
  </w:num>
  <w:num w:numId="48">
    <w:abstractNumId w:val="31"/>
    <w:lvlOverride w:ilvl="0">
      <w:startOverride w:val="1"/>
    </w:lvlOverride>
  </w:num>
  <w:num w:numId="49">
    <w:abstractNumId w:val="1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A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E0"/>
    <w:rsid w:val="00001BCD"/>
    <w:rsid w:val="00016507"/>
    <w:rsid w:val="000260F9"/>
    <w:rsid w:val="00033CC4"/>
    <w:rsid w:val="0003419A"/>
    <w:rsid w:val="00036E60"/>
    <w:rsid w:val="00040E3C"/>
    <w:rsid w:val="000467A9"/>
    <w:rsid w:val="00047FAF"/>
    <w:rsid w:val="00053889"/>
    <w:rsid w:val="00061FB9"/>
    <w:rsid w:val="00074934"/>
    <w:rsid w:val="000762FC"/>
    <w:rsid w:val="000961E4"/>
    <w:rsid w:val="00097E4C"/>
    <w:rsid w:val="000A09BB"/>
    <w:rsid w:val="000B66C5"/>
    <w:rsid w:val="000C0CD5"/>
    <w:rsid w:val="000C2115"/>
    <w:rsid w:val="000E192A"/>
    <w:rsid w:val="000F16C3"/>
    <w:rsid w:val="00131825"/>
    <w:rsid w:val="001348BE"/>
    <w:rsid w:val="001428D3"/>
    <w:rsid w:val="001600EE"/>
    <w:rsid w:val="00182054"/>
    <w:rsid w:val="00184655"/>
    <w:rsid w:val="001C0DDE"/>
    <w:rsid w:val="001D2A7F"/>
    <w:rsid w:val="001E09AD"/>
    <w:rsid w:val="001E5099"/>
    <w:rsid w:val="001F509E"/>
    <w:rsid w:val="00211301"/>
    <w:rsid w:val="00215547"/>
    <w:rsid w:val="00221BE0"/>
    <w:rsid w:val="00233B47"/>
    <w:rsid w:val="002426FD"/>
    <w:rsid w:val="00254B5A"/>
    <w:rsid w:val="00263449"/>
    <w:rsid w:val="002730E0"/>
    <w:rsid w:val="002927B1"/>
    <w:rsid w:val="00296241"/>
    <w:rsid w:val="002979CF"/>
    <w:rsid w:val="002A49DA"/>
    <w:rsid w:val="002A5A41"/>
    <w:rsid w:val="002B5BE3"/>
    <w:rsid w:val="002E1BC5"/>
    <w:rsid w:val="002E2F1C"/>
    <w:rsid w:val="002E785E"/>
    <w:rsid w:val="00302DBD"/>
    <w:rsid w:val="0030459B"/>
    <w:rsid w:val="00304E91"/>
    <w:rsid w:val="003052D0"/>
    <w:rsid w:val="003157A0"/>
    <w:rsid w:val="003627D6"/>
    <w:rsid w:val="00373582"/>
    <w:rsid w:val="0038682C"/>
    <w:rsid w:val="003947CC"/>
    <w:rsid w:val="003A0D98"/>
    <w:rsid w:val="003A6811"/>
    <w:rsid w:val="003B1AE7"/>
    <w:rsid w:val="003B26F3"/>
    <w:rsid w:val="003B3E9D"/>
    <w:rsid w:val="003C025E"/>
    <w:rsid w:val="003C68BB"/>
    <w:rsid w:val="003D0090"/>
    <w:rsid w:val="003E1B4B"/>
    <w:rsid w:val="003E55F3"/>
    <w:rsid w:val="003E7994"/>
    <w:rsid w:val="003F607F"/>
    <w:rsid w:val="0041216B"/>
    <w:rsid w:val="004172D0"/>
    <w:rsid w:val="004174D3"/>
    <w:rsid w:val="004230FA"/>
    <w:rsid w:val="00434D5D"/>
    <w:rsid w:val="00462EF9"/>
    <w:rsid w:val="004719CA"/>
    <w:rsid w:val="00476C9F"/>
    <w:rsid w:val="00483C2D"/>
    <w:rsid w:val="00484C3B"/>
    <w:rsid w:val="004A706D"/>
    <w:rsid w:val="004B3EFD"/>
    <w:rsid w:val="004C697B"/>
    <w:rsid w:val="004E4D71"/>
    <w:rsid w:val="004F52F9"/>
    <w:rsid w:val="00501AC9"/>
    <w:rsid w:val="00506130"/>
    <w:rsid w:val="005064C7"/>
    <w:rsid w:val="00516E16"/>
    <w:rsid w:val="005217A0"/>
    <w:rsid w:val="00540671"/>
    <w:rsid w:val="00541085"/>
    <w:rsid w:val="005416A8"/>
    <w:rsid w:val="0054190D"/>
    <w:rsid w:val="00564C8B"/>
    <w:rsid w:val="00565668"/>
    <w:rsid w:val="00574613"/>
    <w:rsid w:val="005A32B1"/>
    <w:rsid w:val="005B5E4A"/>
    <w:rsid w:val="005E5A16"/>
    <w:rsid w:val="0060582A"/>
    <w:rsid w:val="006078C2"/>
    <w:rsid w:val="00612C9A"/>
    <w:rsid w:val="00620F2C"/>
    <w:rsid w:val="006360B8"/>
    <w:rsid w:val="00642EDF"/>
    <w:rsid w:val="006447B8"/>
    <w:rsid w:val="006453E0"/>
    <w:rsid w:val="006561CD"/>
    <w:rsid w:val="00657FBC"/>
    <w:rsid w:val="00662B20"/>
    <w:rsid w:val="00662E02"/>
    <w:rsid w:val="0066565A"/>
    <w:rsid w:val="00671690"/>
    <w:rsid w:val="006878B5"/>
    <w:rsid w:val="00693936"/>
    <w:rsid w:val="006D10D3"/>
    <w:rsid w:val="006E4AAF"/>
    <w:rsid w:val="006E52FA"/>
    <w:rsid w:val="006F140E"/>
    <w:rsid w:val="006F6961"/>
    <w:rsid w:val="00702113"/>
    <w:rsid w:val="00715809"/>
    <w:rsid w:val="00720DD7"/>
    <w:rsid w:val="00740338"/>
    <w:rsid w:val="007430CC"/>
    <w:rsid w:val="00754151"/>
    <w:rsid w:val="007612D7"/>
    <w:rsid w:val="007621BB"/>
    <w:rsid w:val="00763463"/>
    <w:rsid w:val="007675A3"/>
    <w:rsid w:val="007710BB"/>
    <w:rsid w:val="00775CEF"/>
    <w:rsid w:val="00782CFC"/>
    <w:rsid w:val="00785D63"/>
    <w:rsid w:val="007873C8"/>
    <w:rsid w:val="00791544"/>
    <w:rsid w:val="00791EBC"/>
    <w:rsid w:val="007B30C6"/>
    <w:rsid w:val="007B43A1"/>
    <w:rsid w:val="007C4D0B"/>
    <w:rsid w:val="008144C6"/>
    <w:rsid w:val="008311C2"/>
    <w:rsid w:val="00851796"/>
    <w:rsid w:val="00851C91"/>
    <w:rsid w:val="008573A2"/>
    <w:rsid w:val="0086035F"/>
    <w:rsid w:val="00881DA0"/>
    <w:rsid w:val="00882FD3"/>
    <w:rsid w:val="0089139F"/>
    <w:rsid w:val="00894BC5"/>
    <w:rsid w:val="008D2D93"/>
    <w:rsid w:val="008D312F"/>
    <w:rsid w:val="008E1FD2"/>
    <w:rsid w:val="008E32FA"/>
    <w:rsid w:val="00903BCF"/>
    <w:rsid w:val="009362F9"/>
    <w:rsid w:val="00943002"/>
    <w:rsid w:val="00946763"/>
    <w:rsid w:val="009551DF"/>
    <w:rsid w:val="00966369"/>
    <w:rsid w:val="0099061F"/>
    <w:rsid w:val="00997D97"/>
    <w:rsid w:val="009A3996"/>
    <w:rsid w:val="009B4DE7"/>
    <w:rsid w:val="009B6233"/>
    <w:rsid w:val="009D0B14"/>
    <w:rsid w:val="009D1E12"/>
    <w:rsid w:val="009F29F9"/>
    <w:rsid w:val="00A07C1B"/>
    <w:rsid w:val="00A115F9"/>
    <w:rsid w:val="00A1520E"/>
    <w:rsid w:val="00A1688E"/>
    <w:rsid w:val="00A22D67"/>
    <w:rsid w:val="00A30CAB"/>
    <w:rsid w:val="00A3263D"/>
    <w:rsid w:val="00A40AF2"/>
    <w:rsid w:val="00A6114C"/>
    <w:rsid w:val="00A75FFC"/>
    <w:rsid w:val="00A95329"/>
    <w:rsid w:val="00A9688C"/>
    <w:rsid w:val="00AA5BDB"/>
    <w:rsid w:val="00AB164E"/>
    <w:rsid w:val="00AB2229"/>
    <w:rsid w:val="00AC3354"/>
    <w:rsid w:val="00AD262F"/>
    <w:rsid w:val="00AD3087"/>
    <w:rsid w:val="00AE25FC"/>
    <w:rsid w:val="00B021B1"/>
    <w:rsid w:val="00B2272D"/>
    <w:rsid w:val="00B26726"/>
    <w:rsid w:val="00B30912"/>
    <w:rsid w:val="00B35A4B"/>
    <w:rsid w:val="00B42541"/>
    <w:rsid w:val="00B73D31"/>
    <w:rsid w:val="00B7529F"/>
    <w:rsid w:val="00B911ED"/>
    <w:rsid w:val="00BA4CE5"/>
    <w:rsid w:val="00BA7D5D"/>
    <w:rsid w:val="00BB7F3E"/>
    <w:rsid w:val="00BC12B5"/>
    <w:rsid w:val="00BC739A"/>
    <w:rsid w:val="00BD0CF5"/>
    <w:rsid w:val="00BE39FD"/>
    <w:rsid w:val="00BF0473"/>
    <w:rsid w:val="00C05438"/>
    <w:rsid w:val="00C14B87"/>
    <w:rsid w:val="00C30626"/>
    <w:rsid w:val="00C33C5C"/>
    <w:rsid w:val="00C3403F"/>
    <w:rsid w:val="00C37ABA"/>
    <w:rsid w:val="00C40C6A"/>
    <w:rsid w:val="00C51B26"/>
    <w:rsid w:val="00C52A22"/>
    <w:rsid w:val="00C74D6F"/>
    <w:rsid w:val="00C7523C"/>
    <w:rsid w:val="00C80BBA"/>
    <w:rsid w:val="00C842F0"/>
    <w:rsid w:val="00C86F25"/>
    <w:rsid w:val="00C91FCE"/>
    <w:rsid w:val="00CA563C"/>
    <w:rsid w:val="00CB0B84"/>
    <w:rsid w:val="00CC3F97"/>
    <w:rsid w:val="00CD1B00"/>
    <w:rsid w:val="00CF2D79"/>
    <w:rsid w:val="00CF74E8"/>
    <w:rsid w:val="00CF7D2C"/>
    <w:rsid w:val="00D0741B"/>
    <w:rsid w:val="00D12E18"/>
    <w:rsid w:val="00D14919"/>
    <w:rsid w:val="00D32710"/>
    <w:rsid w:val="00D40D9D"/>
    <w:rsid w:val="00D42658"/>
    <w:rsid w:val="00D42EE9"/>
    <w:rsid w:val="00D5349F"/>
    <w:rsid w:val="00D626CB"/>
    <w:rsid w:val="00D822F0"/>
    <w:rsid w:val="00D8672A"/>
    <w:rsid w:val="00D87447"/>
    <w:rsid w:val="00DA24C3"/>
    <w:rsid w:val="00DB5278"/>
    <w:rsid w:val="00DC09F5"/>
    <w:rsid w:val="00DC4568"/>
    <w:rsid w:val="00DC7BB5"/>
    <w:rsid w:val="00DD2AEE"/>
    <w:rsid w:val="00DE4A5A"/>
    <w:rsid w:val="00DF2EA9"/>
    <w:rsid w:val="00DF51BD"/>
    <w:rsid w:val="00DF7110"/>
    <w:rsid w:val="00E13953"/>
    <w:rsid w:val="00E263E7"/>
    <w:rsid w:val="00E27CF5"/>
    <w:rsid w:val="00E4048E"/>
    <w:rsid w:val="00E7345A"/>
    <w:rsid w:val="00E74B28"/>
    <w:rsid w:val="00E75D4C"/>
    <w:rsid w:val="00E86054"/>
    <w:rsid w:val="00E9066C"/>
    <w:rsid w:val="00E95BA7"/>
    <w:rsid w:val="00E96628"/>
    <w:rsid w:val="00EA62A2"/>
    <w:rsid w:val="00EB1960"/>
    <w:rsid w:val="00EB38C7"/>
    <w:rsid w:val="00EC04CC"/>
    <w:rsid w:val="00EC4B5C"/>
    <w:rsid w:val="00ED452D"/>
    <w:rsid w:val="00EE1F0D"/>
    <w:rsid w:val="00EE4843"/>
    <w:rsid w:val="00EE7288"/>
    <w:rsid w:val="00F034C0"/>
    <w:rsid w:val="00F0768F"/>
    <w:rsid w:val="00F31A25"/>
    <w:rsid w:val="00F340B8"/>
    <w:rsid w:val="00F46E32"/>
    <w:rsid w:val="00F61B08"/>
    <w:rsid w:val="00F634C3"/>
    <w:rsid w:val="00F63F85"/>
    <w:rsid w:val="00F64A32"/>
    <w:rsid w:val="00F66455"/>
    <w:rsid w:val="00F72095"/>
    <w:rsid w:val="00F75899"/>
    <w:rsid w:val="00F83E27"/>
    <w:rsid w:val="00F87630"/>
    <w:rsid w:val="00FA6B06"/>
    <w:rsid w:val="00FC679E"/>
    <w:rsid w:val="00FD10E0"/>
    <w:rsid w:val="00FD714C"/>
    <w:rsid w:val="00FE33FC"/>
    <w:rsid w:val="00FE57B4"/>
    <w:rsid w:val="00FE5D3F"/>
    <w:rsid w:val="00FE7584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23D50E1"/>
  <w15:docId w15:val="{F5521553-8977-44EB-A447-7AF6CB72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WenQuanYi Zen Hei Sharp" w:hAnsi="Arial" w:cs="Calibr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9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9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9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rPr>
      <w:rFonts w:eastAsia="Times New Roman" w:cs="Arial"/>
      <w:b/>
      <w:bCs/>
      <w:sz w:val="26"/>
      <w:szCs w:val="26"/>
      <w:lang w:val="en-US"/>
    </w:rPr>
  </w:style>
  <w:style w:type="character" w:customStyle="1" w:styleId="bodytext1">
    <w:name w:val="bodytext1"/>
    <w:basedOn w:val="DefaultParagraphFont"/>
    <w:rPr>
      <w:rFonts w:ascii="Verdana" w:hAnsi="Verdana"/>
      <w:color w:val="000000"/>
      <w:sz w:val="20"/>
      <w:szCs w:val="20"/>
    </w:rPr>
  </w:style>
  <w:style w:type="character" w:customStyle="1" w:styleId="BodyTextChar">
    <w:name w:val="Body Text Char"/>
    <w:basedOn w:val="DefaultParagraphFont"/>
    <w:rPr>
      <w:rFonts w:eastAsia="Times New Roman" w:cs="Times New Roman"/>
      <w:szCs w:val="24"/>
      <w:lang w:val="en-US"/>
    </w:rPr>
  </w:style>
  <w:style w:type="character" w:customStyle="1" w:styleId="entitycharstyle">
    <w:name w:val="entity_char_style"/>
    <w:basedOn w:val="DefaultParagraphFont"/>
    <w:rPr>
      <w:rFonts w:ascii="Arial Unicode MS" w:eastAsia="Arial Unicode MS" w:hAnsi="Arial Unicode MS" w:cs="Arial Unicode MS"/>
      <w:sz w:val="22"/>
      <w:szCs w:val="22"/>
    </w:rPr>
  </w:style>
  <w:style w:type="character" w:customStyle="1" w:styleId="div-wrap-info-bold">
    <w:name w:val="div-wrap-info-bold"/>
    <w:basedOn w:val="DefaultParagraphFont"/>
    <w:rPr>
      <w:rFonts w:ascii="Times New Roman" w:hAnsi="Times New Roman" w:cs="Times New Roman"/>
      <w:b/>
      <w:bCs/>
    </w:rPr>
  </w:style>
  <w:style w:type="character" w:customStyle="1" w:styleId="amendment-quote">
    <w:name w:val="amendment-quote"/>
    <w:basedOn w:val="DefaultParagraphFont"/>
    <w:rPr>
      <w:rFonts w:ascii="Times" w:hAnsi="Times" w:cs="Times"/>
      <w:b w:val="0"/>
      <w:bCs w:val="0"/>
      <w:i w:val="0"/>
      <w:iCs w:val="0"/>
      <w:color w:val="000000"/>
      <w:sz w:val="26"/>
      <w:szCs w:val="26"/>
    </w:rPr>
  </w:style>
  <w:style w:type="character" w:customStyle="1" w:styleId="within-new">
    <w:name w:val="within-new"/>
    <w:basedOn w:val="DefaultParagraphFont"/>
    <w:rPr>
      <w:color w:val="0000FF"/>
    </w:rPr>
  </w:style>
  <w:style w:type="character" w:customStyle="1" w:styleId="legds2">
    <w:name w:val="legds2"/>
    <w:basedOn w:val="DefaultParagraphFont"/>
    <w:rPr>
      <w:vanish w:val="0"/>
    </w:rPr>
  </w:style>
  <w:style w:type="character" w:customStyle="1" w:styleId="legp1no11">
    <w:name w:val="legp1no11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Default"/>
    <w:next w:val="Default"/>
    <w:pPr>
      <w:spacing w:line="288" w:lineRule="auto"/>
    </w:pPr>
    <w:rPr>
      <w:rFonts w:cs="Times New Roman"/>
      <w:color w:val="00000A"/>
    </w:rPr>
  </w:style>
  <w:style w:type="paragraph" w:customStyle="1" w:styleId="Default">
    <w:name w:val="Default"/>
    <w:qFormat/>
    <w:pPr>
      <w:suppressAutoHyphens/>
    </w:pPr>
    <w:rPr>
      <w:rFonts w:eastAsia="Times New Roman" w:cs="Arial"/>
      <w:color w:val="000000"/>
      <w:szCs w:val="24"/>
      <w:lang w:val="en-US"/>
    </w:r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legclearfix1">
    <w:name w:val="legclearfix1"/>
    <w:basedOn w:val="Normal"/>
    <w:pPr>
      <w:shd w:val="clear" w:color="auto" w:fill="FFFFFF"/>
      <w:spacing w:after="120"/>
    </w:pPr>
    <w:rPr>
      <w:rFonts w:eastAsia="Times New Roman" w:cs="Arial"/>
      <w:color w:val="000000"/>
      <w:sz w:val="19"/>
      <w:szCs w:val="19"/>
      <w:lang w:eastAsia="en-GB"/>
    </w:rPr>
  </w:style>
  <w:style w:type="paragraph" w:customStyle="1" w:styleId="TableContents">
    <w:name w:val="Table Contents"/>
    <w:basedOn w:val="Normal"/>
  </w:style>
  <w:style w:type="character" w:styleId="Hyperlink">
    <w:name w:val="Hyperlink"/>
    <w:basedOn w:val="DefaultParagraphFont"/>
    <w:uiPriority w:val="99"/>
    <w:unhideWhenUsed/>
    <w:rsid w:val="00C40C6A"/>
    <w:rPr>
      <w:color w:val="0000FF" w:themeColor="hyperlink"/>
      <w:u w:val="single"/>
    </w:rPr>
  </w:style>
  <w:style w:type="paragraph" w:customStyle="1" w:styleId="body">
    <w:name w:val="body"/>
    <w:basedOn w:val="Normal"/>
    <w:link w:val="bodyChar"/>
    <w:rsid w:val="004F52F9"/>
    <w:pPr>
      <w:suppressAutoHyphens w:val="0"/>
      <w:spacing w:line="240" w:lineRule="exact"/>
    </w:pPr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character" w:customStyle="1" w:styleId="bodyChar">
    <w:name w:val="body Char"/>
    <w:link w:val="body"/>
    <w:rsid w:val="004F52F9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customStyle="1" w:styleId="subsub">
    <w:name w:val="sub sub"/>
    <w:basedOn w:val="Normal"/>
    <w:rsid w:val="004F52F9"/>
    <w:pPr>
      <w:widowControl w:val="0"/>
      <w:suppressAutoHyphens w:val="0"/>
      <w:autoSpaceDE w:val="0"/>
      <w:autoSpaceDN w:val="0"/>
      <w:adjustRightInd w:val="0"/>
      <w:spacing w:before="57" w:line="280" w:lineRule="atLeast"/>
      <w:ind w:left="-567"/>
      <w:textAlignment w:val="center"/>
    </w:pPr>
    <w:rPr>
      <w:rFonts w:ascii="R Frutiger Roman" w:eastAsia="Times New Roman" w:hAnsi="R Frutiger Roman" w:cs="Times New Roman"/>
      <w:color w:val="C3901D"/>
      <w:spacing w:val="-14"/>
      <w:sz w:val="28"/>
      <w:szCs w:val="32"/>
      <w:lang w:val="en-US" w:eastAsia="en-GB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4F52F9"/>
    <w:pPr>
      <w:suppressAutoHyphens w:val="0"/>
      <w:ind w:left="-567"/>
    </w:pPr>
    <w:rPr>
      <w:rFonts w:eastAsia="Times" w:cs="Times New Roman"/>
      <w:b/>
      <w:color w:val="96BE2B"/>
      <w:sz w:val="32"/>
      <w:szCs w:val="32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rsid w:val="004F52F9"/>
    <w:rPr>
      <w:rFonts w:eastAsia="Times" w:cs="Times New Roman"/>
      <w:b/>
      <w:color w:val="96BE2B"/>
      <w:sz w:val="32"/>
      <w:szCs w:val="32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740338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740338"/>
    <w:rPr>
      <w:rFonts w:eastAsia="Times" w:cs="Times New Roman"/>
      <w:color w:val="494949"/>
      <w:sz w:val="20"/>
      <w:szCs w:val="20"/>
      <w:lang w:val="x-none" w:eastAsia="x-none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qFormat/>
    <w:rsid w:val="00740338"/>
    <w:pPr>
      <w:spacing w:after="200"/>
      <w:ind w:left="-567"/>
    </w:pPr>
    <w:rPr>
      <w:rFonts w:ascii="Arial" w:hAnsi="Arial"/>
      <w:color w:val="466DB0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740338"/>
    <w:rPr>
      <w:rFonts w:eastAsia="Times" w:cs="Times New Roman"/>
      <w:color w:val="466DB0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F72095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2095"/>
    <w:rPr>
      <w:rFonts w:asciiTheme="minorHAnsi" w:eastAsiaTheme="minorHAnsi" w:hAnsiTheme="minorHAnsi" w:cstheme="min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2095"/>
    <w:pPr>
      <w:suppressAutoHyphens w:val="0"/>
    </w:pPr>
    <w:rPr>
      <w:rFonts w:asciiTheme="minorHAnsi" w:eastAsiaTheme="minorHAnsi" w:hAnsiTheme="minorHAnsi" w:cstheme="min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95"/>
    <w:pPr>
      <w:suppressAutoHyphens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95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09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10E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9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9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4D38A8A6E2455D80E5819A7858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6B82-B158-4DEC-81C2-FF9DA6E6592E}"/>
      </w:docPartPr>
      <w:docPartBody>
        <w:p w:rsidR="005E3050" w:rsidRDefault="009466DF">
          <w:r w:rsidRPr="007A5380">
            <w:rPr>
              <w:rStyle w:val="PlaceholderText"/>
            </w:rPr>
            <w:t>[Enw Ysgol]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 Frutiger Light">
    <w:altName w:val="Times New Roman"/>
    <w:charset w:val="00"/>
    <w:family w:val="roman"/>
    <w:pitch w:val="variable"/>
  </w:font>
  <w:font w:name="R Frutiger Roman"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8E"/>
    <w:rsid w:val="000F72BC"/>
    <w:rsid w:val="001D1AAE"/>
    <w:rsid w:val="002557B9"/>
    <w:rsid w:val="002A5A8F"/>
    <w:rsid w:val="002E4DEA"/>
    <w:rsid w:val="002F52CD"/>
    <w:rsid w:val="003108A2"/>
    <w:rsid w:val="00357896"/>
    <w:rsid w:val="003A0276"/>
    <w:rsid w:val="00433D66"/>
    <w:rsid w:val="005E3050"/>
    <w:rsid w:val="00614ECC"/>
    <w:rsid w:val="006A7B8E"/>
    <w:rsid w:val="007D0E5F"/>
    <w:rsid w:val="008A153B"/>
    <w:rsid w:val="009466DF"/>
    <w:rsid w:val="00970129"/>
    <w:rsid w:val="0098736B"/>
    <w:rsid w:val="00AE5F46"/>
    <w:rsid w:val="00B85445"/>
    <w:rsid w:val="00BB7EBF"/>
    <w:rsid w:val="00C50CAC"/>
    <w:rsid w:val="00CE0B13"/>
    <w:rsid w:val="00D444D0"/>
    <w:rsid w:val="00E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6DF"/>
    <w:rPr>
      <w:color w:val="808080"/>
    </w:rPr>
  </w:style>
  <w:style w:type="paragraph" w:customStyle="1" w:styleId="96C2A084D412498B923E0EF284387C44">
    <w:name w:val="96C2A084D412498B923E0EF284387C44"/>
    <w:rsid w:val="00255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18" ma:contentTypeDescription="Creu dogfen newydd." ma:contentTypeScope="" ma:versionID="d83765ecef10e38e8f568e02972ecaa0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5061ab7c73a6203ca732c811a0fa7f3b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ADC4E-4FBC-4CFE-B69C-06E0515A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19B00-26D2-4FA9-8199-4D579BD1308A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3.xml><?xml version="1.0" encoding="utf-8"?>
<ds:datastoreItem xmlns:ds="http://schemas.openxmlformats.org/officeDocument/2006/customXml" ds:itemID="{53FE39CB-A8B5-4ABC-BB33-964093347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 Council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lholford</dc:creator>
  <cp:lastModifiedBy>Glenda Evans</cp:lastModifiedBy>
  <cp:revision>2</cp:revision>
  <cp:lastPrinted>2019-08-22T09:41:00Z</cp:lastPrinted>
  <dcterms:created xsi:type="dcterms:W3CDTF">2023-06-12T10:03:00Z</dcterms:created>
  <dcterms:modified xsi:type="dcterms:W3CDTF">2023-06-12T10:03:00Z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2ea16510-e80c-43ab-bc47-540d88ac9a74</vt:lpwstr>
  </property>
  <property fmtid="{D5CDD505-2E9C-101B-9397-08002B2CF9AE}" pid="3" name="ContentTypeId">
    <vt:lpwstr>0x0101001D3F1165A1B4BE4FAE7888AF89F8B699</vt:lpwstr>
  </property>
  <property fmtid="{D5CDD505-2E9C-101B-9397-08002B2CF9AE}" pid="4" name="TaxKeyword">
    <vt:lpwstr/>
  </property>
  <property fmtid="{D5CDD505-2E9C-101B-9397-08002B2CF9AE}" pid="5" name="_cx_SecurityMarkings">
    <vt:lpwstr>1;#Swyddogol|cc759f6a-42a8-4716-9405-b226874081d1</vt:lpwstr>
  </property>
  <property fmtid="{D5CDD505-2E9C-101B-9397-08002B2CF9AE}" pid="6" name="OriginatingFunction">
    <vt:lpwstr/>
  </property>
  <property fmtid="{D5CDD505-2E9C-101B-9397-08002B2CF9AE}" pid="7" name="Classification">
    <vt:lpwstr>2;#Technoleg Gwybodaeth a Chyfathrebu (TGCh)|2e59567d-eef9-48ce-8fa5-e934c0ccd121</vt:lpwstr>
  </property>
  <property fmtid="{D5CDD505-2E9C-101B-9397-08002B2CF9AE}" pid="8" name="Order">
    <vt:r8>1592300</vt:r8>
  </property>
  <property fmtid="{D5CDD505-2E9C-101B-9397-08002B2CF9AE}" pid="9" name="dlc_EmailFrom">
    <vt:lpwstr/>
  </property>
  <property fmtid="{D5CDD505-2E9C-101B-9397-08002B2CF9AE}" pid="10" name="URL">
    <vt:lpwstr/>
  </property>
  <property fmtid="{D5CDD505-2E9C-101B-9397-08002B2CF9AE}" pid="11" name="xd_Signature">
    <vt:bool>false</vt:bool>
  </property>
  <property fmtid="{D5CDD505-2E9C-101B-9397-08002B2CF9AE}" pid="12" name="FolderDescription">
    <vt:lpwstr/>
  </property>
  <property fmtid="{D5CDD505-2E9C-101B-9397-08002B2CF9AE}" pid="13" name="xd_ProgID">
    <vt:lpwstr/>
  </property>
  <property fmtid="{D5CDD505-2E9C-101B-9397-08002B2CF9AE}" pid="14" name="dlc_EmailCC">
    <vt:lpwstr/>
  </property>
  <property fmtid="{D5CDD505-2E9C-101B-9397-08002B2CF9AE}" pid="15" name="dlc_EmailSubject">
    <vt:lpwstr/>
  </property>
  <property fmtid="{D5CDD505-2E9C-101B-9397-08002B2CF9AE}" pid="16" name="dlc_EmailTo">
    <vt:lpwstr/>
  </property>
  <property fmtid="{D5CDD505-2E9C-101B-9397-08002B2CF9AE}" pid="17" name="cx_originalversion">
    <vt:lpwstr>0.3</vt:lpwstr>
  </property>
  <property fmtid="{D5CDD505-2E9C-101B-9397-08002B2CF9AE}" pid="18" name="TemplateUrl">
    <vt:lpwstr/>
  </property>
  <property fmtid="{D5CDD505-2E9C-101B-9397-08002B2CF9AE}" pid="19" name="CX_RelocationTimestamp">
    <vt:lpwstr>2018-07-13T11:06:22Z</vt:lpwstr>
  </property>
  <property fmtid="{D5CDD505-2E9C-101B-9397-08002B2CF9AE}" pid="20" name="CX_RelocationUser">
    <vt:lpwstr>Bere Olwen Mai (ADDYSG)</vt:lpwstr>
  </property>
  <property fmtid="{D5CDD505-2E9C-101B-9397-08002B2CF9AE}" pid="21" name="CX_RelocationOperation">
    <vt:lpwstr>Copy</vt:lpwstr>
  </property>
  <property fmtid="{D5CDD505-2E9C-101B-9397-08002B2CF9AE}" pid="22" name="CX_RelocationReason">
    <vt:lpwstr>angen</vt:lpwstr>
  </property>
  <property fmtid="{D5CDD505-2E9C-101B-9397-08002B2CF9AE}" pid="23" name="fc21e95941e341fd9527e12848537719">
    <vt:lpwstr/>
  </property>
  <property fmtid="{D5CDD505-2E9C-101B-9397-08002B2CF9AE}" pid="24" name="d1780b1f095142689bede48a1a592c27">
    <vt:lpwstr>Swyddogol|cc759f6a-42a8-4716-9405-b226874081d1</vt:lpwstr>
  </property>
  <property fmtid="{D5CDD505-2E9C-101B-9397-08002B2CF9AE}" pid="25" name="ke93f16e132f4fd988b16f5cfb0cdfe5">
    <vt:lpwstr>Technoleg Gwybodaeth a Chyfathrebu (TGCh)|2e59567d-eef9-48ce-8fa5-e934c0ccd121</vt:lpwstr>
  </property>
  <property fmtid="{D5CDD505-2E9C-101B-9397-08002B2CF9AE}" pid="26" name="TaxCatchAll">
    <vt:lpwstr>2;#Technoleg Gwybodaeth a Chyfathrebu (TGCh)|2e59567d-eef9-48ce-8fa5-e934c0ccd121;#1;#Swyddogol|cc759f6a-42a8-4716-9405-b226874081d1</vt:lpwstr>
  </property>
  <property fmtid="{D5CDD505-2E9C-101B-9397-08002B2CF9AE}" pid="27" name="TaxKeywordTaxHTField">
    <vt:lpwstr/>
  </property>
  <property fmtid="{D5CDD505-2E9C-101B-9397-08002B2CF9AE}" pid="28" name="GUID">
    <vt:lpwstr>22699bc7-0a8b-4f0d-a532-a53747e4dd5f</vt:lpwstr>
  </property>
  <property fmtid="{D5CDD505-2E9C-101B-9397-08002B2CF9AE}" pid="29" name="WorkflowCreationPath">
    <vt:lpwstr>6e13ec2c-c293-428b-be78-45da4d9269e2;</vt:lpwstr>
  </property>
  <property fmtid="{D5CDD505-2E9C-101B-9397-08002B2CF9AE}" pid="30" name="DocumentOwner">
    <vt:lpwstr/>
  </property>
  <property fmtid="{D5CDD505-2E9C-101B-9397-08002B2CF9AE}" pid="31" name="Migrated">
    <vt:lpwstr>Na</vt:lpwstr>
  </property>
  <property fmtid="{D5CDD505-2E9C-101B-9397-08002B2CF9AE}" pid="32" name="CurrentStatus">
    <vt:lpwstr>Drafft</vt:lpwstr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ComplianceAssetId">
    <vt:lpwstr/>
  </property>
  <property fmtid="{D5CDD505-2E9C-101B-9397-08002B2CF9AE}" pid="36" name="_ExtendedDescription">
    <vt:lpwstr/>
  </property>
  <property fmtid="{D5CDD505-2E9C-101B-9397-08002B2CF9AE}" pid="37" name="TriggerFlowInfo">
    <vt:lpwstr/>
  </property>
</Properties>
</file>